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bookmarkStart w:id="0" w:name="_GoBack"/>
      <w:bookmarkEnd w:id="0"/>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17 июля 1999 г. </w:t>
      </w:r>
      <w:r>
        <w:rPr>
          <w:rFonts w:ascii="Times New Roman" w:hAnsi="Times New Roman" w:cs="Times New Roman"/>
          <w:i/>
          <w:iCs/>
          <w:sz w:val="24"/>
          <w:szCs w:val="24"/>
        </w:rPr>
        <w:t>N</w:t>
      </w:r>
      <w:r>
        <w:rPr>
          <w:rFonts w:ascii="Times New Roman" w:hAnsi="Times New Roman" w:cs="Times New Roman"/>
          <w:i/>
          <w:iCs/>
          <w:sz w:val="24"/>
          <w:szCs w:val="24"/>
        </w:rPr>
        <w:t xml:space="preserve"> 178-ФЗ</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ГОСУДАРСТВЕННОЙ СОЦИАЛЬНОЙ ПОМОЩИ</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w:t>
      </w:r>
      <w:hyperlink r:id="rId5"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 xml:space="preserve">, </w:t>
      </w:r>
      <w:hyperlink r:id="rId6" w:history="1">
        <w:r>
          <w:rPr>
            <w:rFonts w:ascii="Times New Roman" w:hAnsi="Times New Roman" w:cs="Times New Roman"/>
            <w:sz w:val="24"/>
            <w:szCs w:val="24"/>
            <w:u w:val="single"/>
          </w:rPr>
          <w:t>от 25.11.2006 N 195-ФЗ</w:t>
        </w:r>
      </w:hyperlink>
      <w:r>
        <w:rPr>
          <w:rFonts w:ascii="Times New Roman" w:hAnsi="Times New Roman" w:cs="Times New Roman"/>
          <w:sz w:val="24"/>
          <w:szCs w:val="24"/>
        </w:rPr>
        <w:t xml:space="preserve">, </w:t>
      </w:r>
      <w:hyperlink r:id="rId7" w:history="1">
        <w:r>
          <w:rPr>
            <w:rFonts w:ascii="Times New Roman" w:hAnsi="Times New Roman" w:cs="Times New Roman"/>
            <w:sz w:val="24"/>
            <w:szCs w:val="24"/>
            <w:u w:val="single"/>
          </w:rPr>
          <w:t>от 18.10.2007 N 230-ФЗ</w:t>
        </w:r>
      </w:hyperlink>
      <w:r>
        <w:rPr>
          <w:rFonts w:ascii="Times New Roman" w:hAnsi="Times New Roman" w:cs="Times New Roman"/>
          <w:sz w:val="24"/>
          <w:szCs w:val="24"/>
        </w:rPr>
        <w:t xml:space="preserve">, </w:t>
      </w:r>
      <w:hyperlink r:id="rId8" w:history="1">
        <w:r>
          <w:rPr>
            <w:rFonts w:ascii="Times New Roman" w:hAnsi="Times New Roman" w:cs="Times New Roman"/>
            <w:sz w:val="24"/>
            <w:szCs w:val="24"/>
            <w:u w:val="single"/>
          </w:rPr>
          <w:t>от 01.03.2008 N 18-ФЗ</w:t>
        </w:r>
      </w:hyperlink>
      <w:r>
        <w:rPr>
          <w:rFonts w:ascii="Times New Roman" w:hAnsi="Times New Roman" w:cs="Times New Roman"/>
          <w:sz w:val="24"/>
          <w:szCs w:val="24"/>
        </w:rPr>
        <w:t xml:space="preserve">, </w:t>
      </w:r>
      <w:hyperlink r:id="rId9" w:history="1">
        <w:r>
          <w:rPr>
            <w:rFonts w:ascii="Times New Roman" w:hAnsi="Times New Roman" w:cs="Times New Roman"/>
            <w:sz w:val="24"/>
            <w:szCs w:val="24"/>
            <w:u w:val="single"/>
          </w:rPr>
          <w:t>от 14.07.2008 N 110-ФЗ</w:t>
        </w:r>
      </w:hyperlink>
      <w:r>
        <w:rPr>
          <w:rFonts w:ascii="Times New Roman" w:hAnsi="Times New Roman" w:cs="Times New Roman"/>
          <w:sz w:val="24"/>
          <w:szCs w:val="24"/>
        </w:rPr>
        <w:t xml:space="preserve">, </w:t>
      </w:r>
      <w:hyperlink r:id="rId10" w:history="1">
        <w:r>
          <w:rPr>
            <w:rFonts w:ascii="Times New Roman" w:hAnsi="Times New Roman" w:cs="Times New Roman"/>
            <w:sz w:val="24"/>
            <w:szCs w:val="24"/>
            <w:u w:val="single"/>
          </w:rPr>
          <w:t>от 22.12</w:t>
        </w:r>
        <w:r>
          <w:rPr>
            <w:rFonts w:ascii="Times New Roman" w:hAnsi="Times New Roman" w:cs="Times New Roman"/>
            <w:sz w:val="24"/>
            <w:szCs w:val="24"/>
            <w:u w:val="single"/>
          </w:rPr>
          <w:t>.2008 N 269-ФЗ</w:t>
        </w:r>
      </w:hyperlink>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28.04.2009 N 72-ФЗ</w:t>
        </w:r>
      </w:hyperlink>
      <w:r>
        <w:rPr>
          <w:rFonts w:ascii="Times New Roman" w:hAnsi="Times New Roman" w:cs="Times New Roman"/>
          <w:sz w:val="24"/>
          <w:szCs w:val="24"/>
        </w:rPr>
        <w:t xml:space="preserve">, </w:t>
      </w:r>
      <w:hyperlink r:id="rId12"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25.12.2009 N 341-ФЗ</w:t>
        </w:r>
      </w:hyperlink>
      <w:r>
        <w:rPr>
          <w:rFonts w:ascii="Times New Roman" w:hAnsi="Times New Roman" w:cs="Times New Roman"/>
          <w:sz w:val="24"/>
          <w:szCs w:val="24"/>
        </w:rPr>
        <w:t xml:space="preserve">, </w:t>
      </w:r>
      <w:hyperlink r:id="rId14"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5"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от 25.12.2012 N 258-ФЗ</w:t>
        </w:r>
      </w:hyperlink>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 xml:space="preserve">, </w:t>
      </w:r>
      <w:hyperlink r:id="rId19" w:history="1">
        <w:r>
          <w:rPr>
            <w:rFonts w:ascii="Times New Roman" w:hAnsi="Times New Roman" w:cs="Times New Roman"/>
            <w:sz w:val="24"/>
            <w:szCs w:val="24"/>
            <w:u w:val="single"/>
          </w:rPr>
          <w:t>от 07.05.2013 N 104-ФЗ</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21"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22" w:history="1">
        <w:r>
          <w:rPr>
            <w:rFonts w:ascii="Times New Roman" w:hAnsi="Times New Roman" w:cs="Times New Roman"/>
            <w:sz w:val="24"/>
            <w:szCs w:val="24"/>
            <w:u w:val="single"/>
          </w:rPr>
          <w:t>от 28.12.2013</w:t>
        </w:r>
        <w:r>
          <w:rPr>
            <w:rFonts w:ascii="Times New Roman" w:hAnsi="Times New Roman" w:cs="Times New Roman"/>
            <w:sz w:val="24"/>
            <w:szCs w:val="24"/>
            <w:u w:val="single"/>
          </w:rPr>
          <w:t xml:space="preserve"> N 396-ФЗ</w:t>
        </w:r>
      </w:hyperlink>
      <w:r>
        <w:rPr>
          <w:rFonts w:ascii="Times New Roman" w:hAnsi="Times New Roman" w:cs="Times New Roman"/>
          <w:sz w:val="24"/>
          <w:szCs w:val="24"/>
        </w:rPr>
        <w:t xml:space="preserve">, </w:t>
      </w:r>
      <w:hyperlink r:id="rId23" w:history="1">
        <w:r>
          <w:rPr>
            <w:rFonts w:ascii="Times New Roman" w:hAnsi="Times New Roman" w:cs="Times New Roman"/>
            <w:sz w:val="24"/>
            <w:szCs w:val="24"/>
            <w:u w:val="single"/>
          </w:rPr>
          <w:t>от 12.03.2014 N 33-ФЗ</w:t>
        </w:r>
      </w:hyperlink>
      <w:r>
        <w:rPr>
          <w:rFonts w:ascii="Times New Roman" w:hAnsi="Times New Roman" w:cs="Times New Roman"/>
          <w:sz w:val="24"/>
          <w:szCs w:val="24"/>
        </w:rPr>
        <w:t xml:space="preserve">, </w:t>
      </w:r>
      <w:hyperlink r:id="rId24"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 xml:space="preserve">, </w:t>
      </w:r>
      <w:hyperlink r:id="rId25" w:history="1">
        <w:r>
          <w:rPr>
            <w:rFonts w:ascii="Times New Roman" w:hAnsi="Times New Roman" w:cs="Times New Roman"/>
            <w:sz w:val="24"/>
            <w:szCs w:val="24"/>
            <w:u w:val="single"/>
          </w:rPr>
          <w:t>от 28.11.2015 N 358-ФЗ</w:t>
        </w:r>
      </w:hyperlink>
      <w:r>
        <w:rPr>
          <w:rFonts w:ascii="Times New Roman" w:hAnsi="Times New Roman" w:cs="Times New Roman"/>
          <w:sz w:val="24"/>
          <w:szCs w:val="24"/>
        </w:rPr>
        <w:t xml:space="preserve">, </w:t>
      </w:r>
      <w:hyperlink r:id="rId26" w:history="1">
        <w:r>
          <w:rPr>
            <w:rFonts w:ascii="Times New Roman" w:hAnsi="Times New Roman" w:cs="Times New Roman"/>
            <w:sz w:val="24"/>
            <w:szCs w:val="24"/>
            <w:u w:val="single"/>
          </w:rPr>
          <w:t>от 29.12.2015 N 388-ФЗ</w:t>
        </w:r>
      </w:hyperlink>
      <w:r>
        <w:rPr>
          <w:rFonts w:ascii="Times New Roman" w:hAnsi="Times New Roman" w:cs="Times New Roman"/>
          <w:sz w:val="24"/>
          <w:szCs w:val="24"/>
        </w:rPr>
        <w:t xml:space="preserve">, </w:t>
      </w:r>
      <w:hyperlink r:id="rId27" w:history="1">
        <w:r>
          <w:rPr>
            <w:rFonts w:ascii="Times New Roman" w:hAnsi="Times New Roman" w:cs="Times New Roman"/>
            <w:sz w:val="24"/>
            <w:szCs w:val="24"/>
            <w:u w:val="single"/>
          </w:rPr>
          <w:t>от 19.12.2016 N 453-ФЗ</w:t>
        </w:r>
      </w:hyperlink>
      <w:r>
        <w:rPr>
          <w:rFonts w:ascii="Times New Roman" w:hAnsi="Times New Roman" w:cs="Times New Roman"/>
          <w:sz w:val="24"/>
          <w:szCs w:val="24"/>
        </w:rPr>
        <w:t xml:space="preserve">, </w:t>
      </w:r>
      <w:hyperlink r:id="rId28" w:history="1">
        <w:r>
          <w:rPr>
            <w:rFonts w:ascii="Times New Roman" w:hAnsi="Times New Roman" w:cs="Times New Roman"/>
            <w:sz w:val="24"/>
            <w:szCs w:val="24"/>
            <w:u w:val="single"/>
          </w:rPr>
          <w:t>от 19.12.2016 N 454-ФЗ</w:t>
        </w:r>
      </w:hyperlink>
      <w:r>
        <w:rPr>
          <w:rFonts w:ascii="Times New Roman" w:hAnsi="Times New Roman" w:cs="Times New Roman"/>
          <w:sz w:val="24"/>
          <w:szCs w:val="24"/>
        </w:rPr>
        <w:t xml:space="preserve">, </w:t>
      </w:r>
      <w:hyperlink r:id="rId29" w:history="1">
        <w:r>
          <w:rPr>
            <w:rFonts w:ascii="Times New Roman" w:hAnsi="Times New Roman" w:cs="Times New Roman"/>
            <w:sz w:val="24"/>
            <w:szCs w:val="24"/>
            <w:u w:val="single"/>
          </w:rPr>
          <w:t>от 01.07.</w:t>
        </w:r>
        <w:r>
          <w:rPr>
            <w:rFonts w:ascii="Times New Roman" w:hAnsi="Times New Roman" w:cs="Times New Roman"/>
            <w:sz w:val="24"/>
            <w:szCs w:val="24"/>
            <w:u w:val="single"/>
          </w:rPr>
          <w:t>2017 N 154-ФЗ</w:t>
        </w:r>
      </w:hyperlink>
      <w:r>
        <w:rPr>
          <w:rFonts w:ascii="Times New Roman" w:hAnsi="Times New Roman" w:cs="Times New Roman"/>
          <w:sz w:val="24"/>
          <w:szCs w:val="24"/>
        </w:rPr>
        <w:t xml:space="preserve">, </w:t>
      </w:r>
      <w:hyperlink r:id="rId30" w:history="1">
        <w:r>
          <w:rPr>
            <w:rFonts w:ascii="Times New Roman" w:hAnsi="Times New Roman" w:cs="Times New Roman"/>
            <w:sz w:val="24"/>
            <w:szCs w:val="24"/>
            <w:u w:val="single"/>
          </w:rPr>
          <w:t>от 20.12.2017 N 407-ФЗ</w:t>
        </w:r>
      </w:hyperlink>
      <w:r>
        <w:rPr>
          <w:rFonts w:ascii="Times New Roman" w:hAnsi="Times New Roman" w:cs="Times New Roman"/>
          <w:sz w:val="24"/>
          <w:szCs w:val="24"/>
        </w:rPr>
        <w:t xml:space="preserve">, </w:t>
      </w:r>
      <w:hyperlink r:id="rId31" w:history="1">
        <w:r>
          <w:rPr>
            <w:rFonts w:ascii="Times New Roman" w:hAnsi="Times New Roman" w:cs="Times New Roman"/>
            <w:sz w:val="24"/>
            <w:szCs w:val="24"/>
            <w:u w:val="single"/>
          </w:rPr>
          <w:t>от 28.12.2017 N 420-ФЗ</w:t>
        </w:r>
      </w:hyperlink>
      <w:r>
        <w:rPr>
          <w:rFonts w:ascii="Times New Roman" w:hAnsi="Times New Roman" w:cs="Times New Roman"/>
          <w:sz w:val="24"/>
          <w:szCs w:val="24"/>
        </w:rPr>
        <w:t xml:space="preserve">, </w:t>
      </w:r>
      <w:hyperlink r:id="rId32" w:history="1">
        <w:r>
          <w:rPr>
            <w:rFonts w:ascii="Times New Roman" w:hAnsi="Times New Roman" w:cs="Times New Roman"/>
            <w:sz w:val="24"/>
            <w:szCs w:val="24"/>
            <w:u w:val="single"/>
          </w:rPr>
          <w:t>от 28.12.2017 N 421-ФЗ</w:t>
        </w:r>
      </w:hyperlink>
      <w:r>
        <w:rPr>
          <w:rFonts w:ascii="Times New Roman" w:hAnsi="Times New Roman" w:cs="Times New Roman"/>
          <w:sz w:val="24"/>
          <w:szCs w:val="24"/>
        </w:rPr>
        <w:t xml:space="preserve">, </w:t>
      </w:r>
      <w:hyperlink r:id="rId33" w:history="1">
        <w:r>
          <w:rPr>
            <w:rFonts w:ascii="Times New Roman" w:hAnsi="Times New Roman" w:cs="Times New Roman"/>
            <w:sz w:val="24"/>
            <w:szCs w:val="24"/>
            <w:u w:val="single"/>
          </w:rPr>
          <w:t>от 07.03.2018 N 56-ФЗ</w:t>
        </w:r>
      </w:hyperlink>
      <w:r>
        <w:rPr>
          <w:rFonts w:ascii="Times New Roman" w:hAnsi="Times New Roman" w:cs="Times New Roman"/>
          <w:sz w:val="24"/>
          <w:szCs w:val="24"/>
        </w:rPr>
        <w:t xml:space="preserve">, </w:t>
      </w:r>
      <w:hyperlink r:id="rId34" w:history="1">
        <w:r>
          <w:rPr>
            <w:rFonts w:ascii="Times New Roman" w:hAnsi="Times New Roman" w:cs="Times New Roman"/>
            <w:sz w:val="24"/>
            <w:szCs w:val="24"/>
            <w:u w:val="single"/>
          </w:rPr>
          <w:t>от 03.10.2018 N 350-ФЗ</w:t>
        </w:r>
      </w:hyperlink>
      <w:r>
        <w:rPr>
          <w:rFonts w:ascii="Times New Roman" w:hAnsi="Times New Roman" w:cs="Times New Roman"/>
          <w:sz w:val="24"/>
          <w:szCs w:val="24"/>
        </w:rPr>
        <w:t xml:space="preserve">, </w:t>
      </w:r>
      <w:hyperlink r:id="rId35" w:history="1">
        <w:r>
          <w:rPr>
            <w:rFonts w:ascii="Times New Roman" w:hAnsi="Times New Roman" w:cs="Times New Roman"/>
            <w:sz w:val="24"/>
            <w:szCs w:val="24"/>
            <w:u w:val="single"/>
          </w:rPr>
          <w:t>от 27.12.2018 N 536-ФЗ</w:t>
        </w:r>
      </w:hyperlink>
      <w:r>
        <w:rPr>
          <w:rFonts w:ascii="Times New Roman" w:hAnsi="Times New Roman" w:cs="Times New Roman"/>
          <w:sz w:val="24"/>
          <w:szCs w:val="24"/>
        </w:rPr>
        <w:t xml:space="preserve">, </w:t>
      </w:r>
      <w:hyperlink r:id="rId36" w:history="1">
        <w:r>
          <w:rPr>
            <w:rFonts w:ascii="Times New Roman" w:hAnsi="Times New Roman" w:cs="Times New Roman"/>
            <w:sz w:val="24"/>
            <w:szCs w:val="24"/>
            <w:u w:val="single"/>
          </w:rPr>
          <w:t>от 01.04.2019 N 49-ФЗ</w:t>
        </w:r>
      </w:hyperlink>
      <w:r>
        <w:rPr>
          <w:rFonts w:ascii="Times New Roman" w:hAnsi="Times New Roman" w:cs="Times New Roman"/>
          <w:sz w:val="24"/>
          <w:szCs w:val="24"/>
        </w:rPr>
        <w:t xml:space="preserve">, </w:t>
      </w:r>
      <w:hyperlink r:id="rId37"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 xml:space="preserve">, </w:t>
      </w:r>
      <w:hyperlink r:id="rId38" w:history="1">
        <w:r>
          <w:rPr>
            <w:rFonts w:ascii="Times New Roman" w:hAnsi="Times New Roman" w:cs="Times New Roman"/>
            <w:sz w:val="24"/>
            <w:szCs w:val="24"/>
            <w:u w:val="single"/>
          </w:rPr>
          <w:t>от 02.12.2019 N 412-ФЗ</w:t>
        </w:r>
      </w:hyperlink>
      <w:r>
        <w:rPr>
          <w:rFonts w:ascii="Times New Roman" w:hAnsi="Times New Roman" w:cs="Times New Roman"/>
          <w:sz w:val="24"/>
          <w:szCs w:val="24"/>
        </w:rPr>
        <w:t xml:space="preserve">, </w:t>
      </w:r>
      <w:hyperlink r:id="rId39" w:history="1">
        <w:r>
          <w:rPr>
            <w:rFonts w:ascii="Times New Roman" w:hAnsi="Times New Roman" w:cs="Times New Roman"/>
            <w:sz w:val="24"/>
            <w:szCs w:val="24"/>
            <w:u w:val="single"/>
          </w:rPr>
          <w:t>от 27.12.2019 N 461-ФЗ</w:t>
        </w:r>
      </w:hyperlink>
      <w:r>
        <w:rPr>
          <w:rFonts w:ascii="Times New Roman" w:hAnsi="Times New Roman" w:cs="Times New Roman"/>
          <w:sz w:val="24"/>
          <w:szCs w:val="24"/>
        </w:rPr>
        <w:t xml:space="preserve">, </w:t>
      </w:r>
      <w:hyperlink r:id="rId40" w:history="1">
        <w:r>
          <w:rPr>
            <w:rFonts w:ascii="Times New Roman" w:hAnsi="Times New Roman" w:cs="Times New Roman"/>
            <w:sz w:val="24"/>
            <w:szCs w:val="24"/>
            <w:u w:val="single"/>
          </w:rPr>
          <w:t>от 01.03.2020 N 35-ФЗ</w:t>
        </w:r>
      </w:hyperlink>
      <w:r>
        <w:rPr>
          <w:rFonts w:ascii="Times New Roman" w:hAnsi="Times New Roman" w:cs="Times New Roman"/>
          <w:sz w:val="24"/>
          <w:szCs w:val="24"/>
        </w:rPr>
        <w:t xml:space="preserve">, </w:t>
      </w:r>
      <w:hyperlink r:id="rId41" w:history="1">
        <w:r>
          <w:rPr>
            <w:rFonts w:ascii="Times New Roman" w:hAnsi="Times New Roman" w:cs="Times New Roman"/>
            <w:sz w:val="24"/>
            <w:szCs w:val="24"/>
            <w:u w:val="single"/>
          </w:rPr>
          <w:t>от 24.04.2020 N 147-</w:t>
        </w:r>
        <w:r>
          <w:rPr>
            <w:rFonts w:ascii="Times New Roman" w:hAnsi="Times New Roman" w:cs="Times New Roman"/>
            <w:sz w:val="24"/>
            <w:szCs w:val="24"/>
            <w:u w:val="single"/>
          </w:rPr>
          <w:t>ФЗ</w:t>
        </w:r>
      </w:hyperlink>
      <w:r>
        <w:rPr>
          <w:rFonts w:ascii="Times New Roman" w:hAnsi="Times New Roman" w:cs="Times New Roman"/>
          <w:sz w:val="24"/>
          <w:szCs w:val="24"/>
        </w:rPr>
        <w:t xml:space="preserve">, </w:t>
      </w:r>
      <w:hyperlink r:id="rId42" w:history="1">
        <w:r>
          <w:rPr>
            <w:rFonts w:ascii="Times New Roman" w:hAnsi="Times New Roman" w:cs="Times New Roman"/>
            <w:sz w:val="24"/>
            <w:szCs w:val="24"/>
            <w:u w:val="single"/>
          </w:rPr>
          <w:t>от 13.07.2020 N 206-ФЗ</w:t>
        </w:r>
      </w:hyperlink>
      <w:r>
        <w:rPr>
          <w:rFonts w:ascii="Times New Roman" w:hAnsi="Times New Roman" w:cs="Times New Roman"/>
          <w:sz w:val="24"/>
          <w:szCs w:val="24"/>
        </w:rPr>
        <w:t xml:space="preserve">, </w:t>
      </w:r>
      <w:hyperlink r:id="rId43" w:history="1">
        <w:r>
          <w:rPr>
            <w:rFonts w:ascii="Times New Roman" w:hAnsi="Times New Roman" w:cs="Times New Roman"/>
            <w:sz w:val="24"/>
            <w:szCs w:val="24"/>
            <w:u w:val="single"/>
          </w:rPr>
          <w:t>от 22.12.2020 N 431-ФЗ</w:t>
        </w:r>
      </w:hyperlink>
      <w:r>
        <w:rPr>
          <w:rFonts w:ascii="Times New Roman" w:hAnsi="Times New Roman" w:cs="Times New Roman"/>
          <w:sz w:val="24"/>
          <w:szCs w:val="24"/>
        </w:rPr>
        <w:t xml:space="preserve">, </w:t>
      </w:r>
      <w:hyperlink r:id="rId44"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 xml:space="preserve">, </w:t>
      </w:r>
      <w:hyperlink r:id="rId45" w:history="1">
        <w:r>
          <w:rPr>
            <w:rFonts w:ascii="Times New Roman" w:hAnsi="Times New Roman" w:cs="Times New Roman"/>
            <w:sz w:val="24"/>
            <w:szCs w:val="24"/>
            <w:u w:val="single"/>
          </w:rPr>
          <w:t>от 29.12.2020 N 478-ФЗ</w:t>
        </w:r>
      </w:hyperlink>
      <w:r>
        <w:rPr>
          <w:rFonts w:ascii="Times New Roman" w:hAnsi="Times New Roman" w:cs="Times New Roman"/>
          <w:sz w:val="24"/>
          <w:szCs w:val="24"/>
        </w:rPr>
        <w:t xml:space="preserve">, </w:t>
      </w:r>
      <w:hyperlink r:id="rId46"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30.04.2021 N 134-ФЗ</w:t>
        </w:r>
      </w:hyperlink>
      <w:r>
        <w:rPr>
          <w:rFonts w:ascii="Times New Roman" w:hAnsi="Times New Roman" w:cs="Times New Roman"/>
          <w:sz w:val="24"/>
          <w:szCs w:val="24"/>
        </w:rPr>
        <w:t xml:space="preserve">, </w:t>
      </w:r>
      <w:hyperlink r:id="rId47" w:history="1">
        <w:r>
          <w:rPr>
            <w:rFonts w:ascii="Times New Roman" w:hAnsi="Times New Roman" w:cs="Times New Roman"/>
            <w:sz w:val="24"/>
            <w:szCs w:val="24"/>
            <w:u w:val="single"/>
          </w:rPr>
          <w:t>от 26.05.2021 N 153-ФЗ</w:t>
        </w:r>
      </w:hyperlink>
      <w:r>
        <w:rPr>
          <w:rFonts w:ascii="Times New Roman" w:hAnsi="Times New Roman" w:cs="Times New Roman"/>
          <w:sz w:val="24"/>
          <w:szCs w:val="24"/>
        </w:rPr>
        <w:t xml:space="preserve">, </w:t>
      </w:r>
      <w:hyperlink r:id="rId48"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49" w:history="1">
        <w:r>
          <w:rPr>
            <w:rFonts w:ascii="Times New Roman" w:hAnsi="Times New Roman" w:cs="Times New Roman"/>
            <w:sz w:val="24"/>
            <w:szCs w:val="24"/>
            <w:u w:val="single"/>
          </w:rPr>
          <w:t>от 01.07.2021 N 267-ФЗ</w:t>
        </w:r>
      </w:hyperlink>
      <w:r>
        <w:rPr>
          <w:rFonts w:ascii="Times New Roman" w:hAnsi="Times New Roman" w:cs="Times New Roman"/>
          <w:sz w:val="24"/>
          <w:szCs w:val="24"/>
        </w:rPr>
        <w:t xml:space="preserve">, </w:t>
      </w:r>
      <w:hyperlink r:id="rId50" w:history="1">
        <w:r>
          <w:rPr>
            <w:rFonts w:ascii="Times New Roman" w:hAnsi="Times New Roman" w:cs="Times New Roman"/>
            <w:sz w:val="24"/>
            <w:szCs w:val="24"/>
            <w:u w:val="single"/>
          </w:rPr>
          <w:t>от 28.01.2022 N 7-ФЗ</w:t>
        </w:r>
      </w:hyperlink>
      <w:r>
        <w:rPr>
          <w:rFonts w:ascii="Times New Roman" w:hAnsi="Times New Roman" w:cs="Times New Roman"/>
          <w:sz w:val="24"/>
          <w:szCs w:val="24"/>
        </w:rPr>
        <w:t xml:space="preserve">, </w:t>
      </w:r>
      <w:hyperlink r:id="rId51" w:history="1">
        <w:r>
          <w:rPr>
            <w:rFonts w:ascii="Times New Roman" w:hAnsi="Times New Roman" w:cs="Times New Roman"/>
            <w:sz w:val="24"/>
            <w:szCs w:val="24"/>
            <w:u w:val="single"/>
          </w:rPr>
          <w:t>от 08.03.2022 N 46-ФЗ</w:t>
        </w:r>
      </w:hyperlink>
      <w:r>
        <w:rPr>
          <w:rFonts w:ascii="Times New Roman" w:hAnsi="Times New Roman" w:cs="Times New Roman"/>
          <w:sz w:val="24"/>
          <w:szCs w:val="24"/>
        </w:rPr>
        <w:t xml:space="preserve">, </w:t>
      </w:r>
      <w:hyperlink r:id="rId52" w:history="1">
        <w:r>
          <w:rPr>
            <w:rFonts w:ascii="Times New Roman" w:hAnsi="Times New Roman" w:cs="Times New Roman"/>
            <w:sz w:val="24"/>
            <w:szCs w:val="24"/>
            <w:u w:val="single"/>
          </w:rPr>
          <w:t>от 16.04.2022 N 113-ФЗ</w:t>
        </w:r>
      </w:hyperlink>
      <w:r>
        <w:rPr>
          <w:rFonts w:ascii="Times New Roman" w:hAnsi="Times New Roman" w:cs="Times New Roman"/>
          <w:sz w:val="24"/>
          <w:szCs w:val="24"/>
        </w:rPr>
        <w:t xml:space="preserve">, </w:t>
      </w:r>
      <w:hyperlink r:id="rId53" w:history="1">
        <w:r>
          <w:rPr>
            <w:rFonts w:ascii="Times New Roman" w:hAnsi="Times New Roman" w:cs="Times New Roman"/>
            <w:sz w:val="24"/>
            <w:szCs w:val="24"/>
            <w:u w:val="single"/>
          </w:rPr>
          <w:t>от 30.04.2022 N 116-ФЗ</w:t>
        </w:r>
      </w:hyperlink>
      <w:r>
        <w:rPr>
          <w:rFonts w:ascii="Times New Roman" w:hAnsi="Times New Roman" w:cs="Times New Roman"/>
          <w:sz w:val="24"/>
          <w:szCs w:val="24"/>
        </w:rPr>
        <w:t xml:space="preserve">, </w:t>
      </w:r>
      <w:hyperlink r:id="rId54" w:history="1">
        <w:r>
          <w:rPr>
            <w:rFonts w:ascii="Times New Roman" w:hAnsi="Times New Roman" w:cs="Times New Roman"/>
            <w:sz w:val="24"/>
            <w:szCs w:val="24"/>
            <w:u w:val="single"/>
          </w:rPr>
          <w:t>от 28.05.2022 N 140-ФЗ</w:t>
        </w:r>
      </w:hyperlink>
      <w:r>
        <w:rPr>
          <w:rFonts w:ascii="Times New Roman" w:hAnsi="Times New Roman" w:cs="Times New Roman"/>
          <w:sz w:val="24"/>
          <w:szCs w:val="24"/>
        </w:rPr>
        <w:t xml:space="preserve">, </w:t>
      </w:r>
      <w:hyperlink r:id="rId55" w:history="1">
        <w:r>
          <w:rPr>
            <w:rFonts w:ascii="Times New Roman" w:hAnsi="Times New Roman" w:cs="Times New Roman"/>
            <w:sz w:val="24"/>
            <w:szCs w:val="24"/>
            <w:u w:val="single"/>
          </w:rPr>
          <w:t>от 11.06.2022 N 182-ФЗ</w:t>
        </w:r>
      </w:hyperlink>
      <w:r>
        <w:rPr>
          <w:rFonts w:ascii="Times New Roman" w:hAnsi="Times New Roman" w:cs="Times New Roman"/>
          <w:sz w:val="24"/>
          <w:szCs w:val="24"/>
        </w:rPr>
        <w:t xml:space="preserve">, </w:t>
      </w:r>
      <w:hyperlink r:id="rId56" w:history="1">
        <w:r>
          <w:rPr>
            <w:rFonts w:ascii="Times New Roman" w:hAnsi="Times New Roman" w:cs="Times New Roman"/>
            <w:sz w:val="24"/>
            <w:szCs w:val="24"/>
            <w:u w:val="single"/>
          </w:rPr>
          <w:t>от 19.12.2022 N 551-ФЗ</w:t>
        </w:r>
      </w:hyperlink>
      <w:r>
        <w:rPr>
          <w:rFonts w:ascii="Times New Roman" w:hAnsi="Times New Roman" w:cs="Times New Roman"/>
          <w:sz w:val="24"/>
          <w:szCs w:val="24"/>
        </w:rPr>
        <w:t xml:space="preserve">, </w:t>
      </w:r>
      <w:hyperlink r:id="rId57"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 xml:space="preserve">, </w:t>
      </w:r>
      <w:hyperlink r:id="rId58" w:history="1">
        <w:r>
          <w:rPr>
            <w:rFonts w:ascii="Times New Roman" w:hAnsi="Times New Roman" w:cs="Times New Roman"/>
            <w:sz w:val="24"/>
            <w:szCs w:val="24"/>
            <w:u w:val="single"/>
          </w:rPr>
          <w:t>от 28.04.</w:t>
        </w:r>
        <w:r>
          <w:rPr>
            <w:rFonts w:ascii="Times New Roman" w:hAnsi="Times New Roman" w:cs="Times New Roman"/>
            <w:sz w:val="24"/>
            <w:szCs w:val="24"/>
            <w:u w:val="single"/>
          </w:rPr>
          <w:t>2023 N 137-ФЗ</w:t>
        </w:r>
      </w:hyperlink>
      <w:r>
        <w:rPr>
          <w:rFonts w:ascii="Times New Roman" w:hAnsi="Times New Roman" w:cs="Times New Roman"/>
          <w:sz w:val="24"/>
          <w:szCs w:val="24"/>
        </w:rPr>
        <w:t xml:space="preserve">, </w:t>
      </w:r>
      <w:hyperlink r:id="rId59" w:history="1">
        <w:r>
          <w:rPr>
            <w:rFonts w:ascii="Times New Roman" w:hAnsi="Times New Roman" w:cs="Times New Roman"/>
            <w:sz w:val="24"/>
            <w:szCs w:val="24"/>
            <w:u w:val="single"/>
          </w:rPr>
          <w:t>от 10.07.2023 N 293-ФЗ</w:t>
        </w:r>
      </w:hyperlink>
      <w:r>
        <w:rPr>
          <w:rFonts w:ascii="Times New Roman" w:hAnsi="Times New Roman" w:cs="Times New Roman"/>
          <w:sz w:val="24"/>
          <w:szCs w:val="24"/>
        </w:rPr>
        <w:t xml:space="preserve">, </w:t>
      </w:r>
      <w:hyperlink r:id="rId60"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 xml:space="preserve">, </w:t>
      </w:r>
      <w:hyperlink r:id="rId61" w:history="1">
        <w:r>
          <w:rPr>
            <w:rFonts w:ascii="Times New Roman" w:hAnsi="Times New Roman" w:cs="Times New Roman"/>
            <w:sz w:val="24"/>
            <w:szCs w:val="24"/>
            <w:u w:val="single"/>
          </w:rPr>
          <w:t>от 14.02.2024 N 21-ФЗ</w:t>
        </w:r>
      </w:hyperlink>
      <w:r>
        <w:rPr>
          <w:rFonts w:ascii="Times New Roman" w:hAnsi="Times New Roman" w:cs="Times New Roman"/>
          <w:sz w:val="24"/>
          <w:szCs w:val="24"/>
        </w:rPr>
        <w:t xml:space="preserve">, </w:t>
      </w:r>
      <w:hyperlink r:id="rId62" w:history="1">
        <w:r>
          <w:rPr>
            <w:rFonts w:ascii="Times New Roman" w:hAnsi="Times New Roman" w:cs="Times New Roman"/>
            <w:sz w:val="24"/>
            <w:szCs w:val="24"/>
            <w:u w:val="single"/>
          </w:rPr>
          <w:t>от 29.05.2024 N 108-ФЗ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Принят</w:t>
      </w: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Государственной Думой</w:t>
      </w: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25 июня 1999 года</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Одобрен</w:t>
      </w: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Советом Федер</w:t>
      </w:r>
      <w:r>
        <w:rPr>
          <w:rFonts w:ascii="Times New Roman" w:hAnsi="Times New Roman" w:cs="Times New Roman"/>
          <w:i/>
          <w:iCs/>
          <w:sz w:val="24"/>
          <w:szCs w:val="24"/>
        </w:rPr>
        <w:t>ации</w:t>
      </w: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2 июля 1999 года</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Федеральный закон устанавливает правовые и организационные основы оказания государственной социальной помощи малоимущим семьям, малоимущим одиноко проживающим гражданам и иным категориям граждан, предусмотренным настоящим Ф</w:t>
      </w:r>
      <w:r>
        <w:rPr>
          <w:rFonts w:ascii="Times New Roman" w:hAnsi="Times New Roman" w:cs="Times New Roman"/>
          <w:sz w:val="24"/>
          <w:szCs w:val="24"/>
        </w:rPr>
        <w:t>едеральным законом, а также определяет порядок учета прав граждан на меры социальной защиты (поддержки), социальные услуги, предоставляемые в рамках социального обслуживания и государственной социальной помощи, иные социальные гарантии и выплаты, установле</w:t>
      </w:r>
      <w:r>
        <w:rPr>
          <w:rFonts w:ascii="Times New Roman" w:hAnsi="Times New Roman" w:cs="Times New Roman"/>
          <w:sz w:val="24"/>
          <w:szCs w:val="24"/>
        </w:rPr>
        <w:t xml:space="preserve">нные законодательством Российской Федерации, законами и иными </w:t>
      </w:r>
      <w:r>
        <w:rPr>
          <w:rFonts w:ascii="Times New Roman" w:hAnsi="Times New Roman" w:cs="Times New Roman"/>
          <w:sz w:val="24"/>
          <w:szCs w:val="24"/>
        </w:rPr>
        <w:lastRenderedPageBreak/>
        <w:t xml:space="preserve">нормативными правовыми актами субъектов Российской Федерации, муниципальными нормативными правовыми актами. (в ред. Федеральных законов </w:t>
      </w:r>
      <w:hyperlink r:id="rId63"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 xml:space="preserve">, </w:t>
      </w:r>
      <w:hyperlink r:id="rId64" w:history="1">
        <w:r>
          <w:rPr>
            <w:rFonts w:ascii="Times New Roman" w:hAnsi="Times New Roman" w:cs="Times New Roman"/>
            <w:sz w:val="24"/>
            <w:szCs w:val="24"/>
            <w:u w:val="single"/>
          </w:rPr>
          <w:t>от 29.12.2015 N 388-ФЗ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второй - Утратил силу. (в ред. Федерального закона </w:t>
      </w:r>
      <w:hyperlink r:id="rId65" w:history="1">
        <w:r>
          <w:rPr>
            <w:rFonts w:ascii="Times New Roman" w:hAnsi="Times New Roman" w:cs="Times New Roman"/>
            <w:sz w:val="24"/>
            <w:szCs w:val="24"/>
            <w:u w:val="single"/>
          </w:rPr>
          <w:t>от 29.12.2015 N 388-ФЗ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1. ОБЩИЕ ПОЛОЖЕНИЯ (в ред. Федерального закона </w:t>
      </w:r>
      <w:hyperlink r:id="rId66"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w:t>
      </w:r>
      <w:r>
        <w:rPr>
          <w:rFonts w:ascii="Times New Roman" w:hAnsi="Times New Roman" w:cs="Times New Roman"/>
          <w:b/>
          <w:bCs/>
          <w:sz w:val="32"/>
          <w:szCs w:val="32"/>
        </w:rPr>
        <w:t>1. Основные понятия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целей настоящего Федерального закона используются следующие основные понятия: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государственная социальная помощь - предоставление малоимущим семьям, малоимущим одиноко проживающим гражданам, а также иным категориям граждан, указанным</w:t>
      </w:r>
      <w:r>
        <w:rPr>
          <w:rFonts w:ascii="Times New Roman" w:hAnsi="Times New Roman" w:cs="Times New Roman"/>
          <w:sz w:val="24"/>
          <w:szCs w:val="24"/>
        </w:rPr>
        <w:t xml:space="preserve"> в настоящем Федеральном законе, социальных пособий, социальных доплат к пенсии, субсидий, социальных услуг и жизненно необходимых товаров; (в ред. Федеральных законов </w:t>
      </w:r>
      <w:hyperlink r:id="rId67" w:history="1">
        <w:r>
          <w:rPr>
            <w:rFonts w:ascii="Times New Roman" w:hAnsi="Times New Roman" w:cs="Times New Roman"/>
            <w:sz w:val="24"/>
            <w:szCs w:val="24"/>
            <w:u w:val="single"/>
          </w:rPr>
          <w:t>от 22.</w:t>
        </w:r>
        <w:r>
          <w:rPr>
            <w:rFonts w:ascii="Times New Roman" w:hAnsi="Times New Roman" w:cs="Times New Roman"/>
            <w:sz w:val="24"/>
            <w:szCs w:val="24"/>
            <w:u w:val="single"/>
          </w:rPr>
          <w:t>08.2004 N 122-ФЗ (ред. от 29.12.2004)</w:t>
        </w:r>
      </w:hyperlink>
      <w:r>
        <w:rPr>
          <w:rFonts w:ascii="Times New Roman" w:hAnsi="Times New Roman" w:cs="Times New Roman"/>
          <w:sz w:val="24"/>
          <w:szCs w:val="24"/>
        </w:rPr>
        <w:t xml:space="preserve">, </w:t>
      </w:r>
      <w:hyperlink r:id="rId68"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пособие - безвозмездное предоставление гражданам определенной денежной суммы за счет средств соо</w:t>
      </w:r>
      <w:r>
        <w:rPr>
          <w:rFonts w:ascii="Times New Roman" w:hAnsi="Times New Roman" w:cs="Times New Roman"/>
          <w:sz w:val="24"/>
          <w:szCs w:val="24"/>
        </w:rPr>
        <w:t>тветствующих бюджетов бюджетной системы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субсидия - имеющая целевое назначение полная или частичная оплата предоставляемых гражданам социальных услуг; (в ред. Федерального закона </w:t>
      </w:r>
      <w:hyperlink r:id="rId69"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 Утратил силу. (в ред. Федерального закона </w:t>
      </w:r>
      <w:hyperlink r:id="rId70"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w:t>
      </w:r>
      <w:r>
        <w:rPr>
          <w:rFonts w:ascii="Times New Roman" w:hAnsi="Times New Roman" w:cs="Times New Roman"/>
          <w:sz w:val="24"/>
          <w:szCs w:val="24"/>
        </w:rPr>
        <w:t xml:space="preserve">бор социальных услуг - перечень социальных услуг, предоставляемых отдельным категориям граждан в соответствии с настоящим Федеральным законом; (в ред. Федерального закона </w:t>
      </w:r>
      <w:hyperlink r:id="rId71"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социальная доплата к пенсии - предоставление гражданину (пенсионеру) денежной суммы к страховой пенсии и (или) к пенсионному обеспечению, осуществляемому за счет средств федерального бюджета, с учетом денежных в</w:t>
      </w:r>
      <w:r>
        <w:rPr>
          <w:rFonts w:ascii="Times New Roman" w:hAnsi="Times New Roman" w:cs="Times New Roman"/>
          <w:sz w:val="24"/>
          <w:szCs w:val="24"/>
        </w:rPr>
        <w:t>ыплат и отдельных мер социальной поддержки, предоставляемых в натуральной форме, которые предусмотрены настоящим Федеральным законом, иными федеральными законами, законами и иными нормативными правовыми актами субъектов Российской Федерации, до величины пр</w:t>
      </w:r>
      <w:r>
        <w:rPr>
          <w:rFonts w:ascii="Times New Roman" w:hAnsi="Times New Roman" w:cs="Times New Roman"/>
          <w:sz w:val="24"/>
          <w:szCs w:val="24"/>
        </w:rPr>
        <w:t xml:space="preserve">ожиточного минимума пенсионера, установленной в соответствии с </w:t>
      </w:r>
      <w:hyperlink r:id="rId72"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4 Федерального закона от 24 октября 1997 года </w:t>
      </w:r>
      <w:r>
        <w:rPr>
          <w:rFonts w:ascii="Times New Roman" w:hAnsi="Times New Roman" w:cs="Times New Roman"/>
          <w:sz w:val="24"/>
          <w:szCs w:val="24"/>
        </w:rPr>
        <w:t>N</w:t>
      </w:r>
      <w:r>
        <w:rPr>
          <w:rFonts w:ascii="Times New Roman" w:hAnsi="Times New Roman" w:cs="Times New Roman"/>
          <w:sz w:val="24"/>
          <w:szCs w:val="24"/>
        </w:rPr>
        <w:t xml:space="preserve"> 134-ФЗ "О прожиточном минимуме в Российской </w:t>
      </w:r>
      <w:r>
        <w:rPr>
          <w:rFonts w:ascii="Times New Roman" w:hAnsi="Times New Roman" w:cs="Times New Roman"/>
          <w:sz w:val="24"/>
          <w:szCs w:val="24"/>
        </w:rPr>
        <w:t>Федерации" (далее - Федеральный закон "О прожиточном минимуме в Российской Федерации") в субъектах Российской Федерации по месту его жительства или месту пребывания, за счет средств соответствующих бюджетов бюджетной системы Российской Федерации. Социальна</w:t>
      </w:r>
      <w:r>
        <w:rPr>
          <w:rFonts w:ascii="Times New Roman" w:hAnsi="Times New Roman" w:cs="Times New Roman"/>
          <w:sz w:val="24"/>
          <w:szCs w:val="24"/>
        </w:rPr>
        <w:t xml:space="preserve">я доплата к пенсии состоит из федеральной социальной доплаты к пенсии или региональной социальной доплаты к пенсии; (в ред. Федеральных законов </w:t>
      </w:r>
      <w:hyperlink r:id="rId73"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 xml:space="preserve">, </w:t>
      </w:r>
      <w:hyperlink r:id="rId74" w:history="1">
        <w:r>
          <w:rPr>
            <w:rFonts w:ascii="Times New Roman" w:hAnsi="Times New Roman" w:cs="Times New Roman"/>
            <w:sz w:val="24"/>
            <w:szCs w:val="24"/>
            <w:u w:val="single"/>
          </w:rPr>
          <w:t>от 03.10.2018 N 350-ФЗ</w:t>
        </w:r>
      </w:hyperlink>
      <w:r>
        <w:rPr>
          <w:rFonts w:ascii="Times New Roman" w:hAnsi="Times New Roman" w:cs="Times New Roman"/>
          <w:sz w:val="24"/>
          <w:szCs w:val="24"/>
        </w:rPr>
        <w:t xml:space="preserve">, </w:t>
      </w:r>
      <w:hyperlink r:id="rId75"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социальный контракт - соглашение, которое заклю</w:t>
      </w:r>
      <w:r>
        <w:rPr>
          <w:rFonts w:ascii="Times New Roman" w:hAnsi="Times New Roman" w:cs="Times New Roman"/>
          <w:sz w:val="24"/>
          <w:szCs w:val="24"/>
        </w:rPr>
        <w:t xml:space="preserve">чено между гражданином и органом социальной защиты населения по месту жительства или месту пребывания гражданина и в </w:t>
      </w:r>
      <w:r>
        <w:rPr>
          <w:rFonts w:ascii="Times New Roman" w:hAnsi="Times New Roman" w:cs="Times New Roman"/>
          <w:sz w:val="24"/>
          <w:szCs w:val="24"/>
        </w:rPr>
        <w:lastRenderedPageBreak/>
        <w:t>соответствии с которым орган социальной защиты населения обязуется оказать гражданину государственную социальную помощь, гражданин - реализ</w:t>
      </w:r>
      <w:r>
        <w:rPr>
          <w:rFonts w:ascii="Times New Roman" w:hAnsi="Times New Roman" w:cs="Times New Roman"/>
          <w:sz w:val="24"/>
          <w:szCs w:val="24"/>
        </w:rPr>
        <w:t xml:space="preserve">овать мероприятия, предусмотренные программой социальной адаптации; (в ред. Федерального закона </w:t>
      </w:r>
      <w:hyperlink r:id="rId76" w:history="1">
        <w:r>
          <w:rPr>
            <w:rFonts w:ascii="Times New Roman" w:hAnsi="Times New Roman" w:cs="Times New Roman"/>
            <w:sz w:val="24"/>
            <w:szCs w:val="24"/>
            <w:u w:val="single"/>
          </w:rPr>
          <w:t>от 25.12.2012 N 258-ФЗ</w:t>
        </w:r>
      </w:hyperlink>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социальной адаптации - разработанные органом </w:t>
      </w:r>
      <w:r>
        <w:rPr>
          <w:rFonts w:ascii="Times New Roman" w:hAnsi="Times New Roman" w:cs="Times New Roman"/>
          <w:sz w:val="24"/>
          <w:szCs w:val="24"/>
        </w:rPr>
        <w:t xml:space="preserve">социальной защиты населения совместно с гражданином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 (в ред. Федеральных законов </w:t>
      </w:r>
      <w:hyperlink r:id="rId77" w:history="1">
        <w:r>
          <w:rPr>
            <w:rFonts w:ascii="Times New Roman" w:hAnsi="Times New Roman" w:cs="Times New Roman"/>
            <w:sz w:val="24"/>
            <w:szCs w:val="24"/>
            <w:u w:val="single"/>
          </w:rPr>
          <w:t>от 25.12.2012 N 258-ФЗ</w:t>
        </w:r>
      </w:hyperlink>
      <w:r>
        <w:rPr>
          <w:rFonts w:ascii="Times New Roman" w:hAnsi="Times New Roman" w:cs="Times New Roman"/>
          <w:sz w:val="24"/>
          <w:szCs w:val="24"/>
        </w:rPr>
        <w:t xml:space="preserve">, </w:t>
      </w:r>
      <w:hyperlink r:id="rId78" w:history="1">
        <w:r>
          <w:rPr>
            <w:rFonts w:ascii="Times New Roman" w:hAnsi="Times New Roman" w:cs="Times New Roman"/>
            <w:sz w:val="24"/>
            <w:szCs w:val="24"/>
            <w:u w:val="single"/>
          </w:rPr>
          <w:t>от 28.11.2015 N 358-ФЗ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трудная жизненная ситуация - обстоятельство или обстоятель</w:t>
      </w:r>
      <w:r>
        <w:rPr>
          <w:rFonts w:ascii="Times New Roman" w:hAnsi="Times New Roman" w:cs="Times New Roman"/>
          <w:sz w:val="24"/>
          <w:szCs w:val="24"/>
        </w:rPr>
        <w:t xml:space="preserve">ства, которые ухудшают условия жизнедеятельности гражданина и последствия которых он не может преодолеть самостоятельно. (в ред. Федерального закона </w:t>
      </w:r>
      <w:hyperlink r:id="rId79" w:history="1">
        <w:r>
          <w:rPr>
            <w:rFonts w:ascii="Times New Roman" w:hAnsi="Times New Roman" w:cs="Times New Roman"/>
            <w:sz w:val="24"/>
            <w:szCs w:val="24"/>
            <w:u w:val="single"/>
          </w:rPr>
          <w:t>от 28.11.2015 N 358-ФЗ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Законодательство о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Законодательство о государственной социальной помощи состоит из Федерального </w:t>
      </w:r>
      <w:hyperlink r:id="rId80" w:history="1">
        <w:r>
          <w:rPr>
            <w:rFonts w:ascii="Times New Roman" w:hAnsi="Times New Roman" w:cs="Times New Roman"/>
            <w:sz w:val="24"/>
            <w:szCs w:val="24"/>
            <w:u w:val="single"/>
          </w:rPr>
          <w:t>закона</w:t>
        </w:r>
      </w:hyperlink>
      <w:r>
        <w:rPr>
          <w:rFonts w:ascii="Times New Roman" w:hAnsi="Times New Roman" w:cs="Times New Roman"/>
          <w:sz w:val="24"/>
          <w:szCs w:val="24"/>
        </w:rPr>
        <w:t xml:space="preserve"> "О прожиточном минимуме в </w:t>
      </w:r>
      <w:r>
        <w:rPr>
          <w:rFonts w:ascii="Times New Roman" w:hAnsi="Times New Roman" w:cs="Times New Roman"/>
          <w:sz w:val="24"/>
          <w:szCs w:val="24"/>
        </w:rPr>
        <w:t xml:space="preserve">Российской Федерации",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ред. Федерального закона </w:t>
      </w:r>
      <w:hyperlink r:id="rId81"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Цели оказания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Государственная социальная помощь оказывается в целях: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поддержания уровня жизни мал</w:t>
      </w:r>
      <w:r>
        <w:rPr>
          <w:rFonts w:ascii="Times New Roman" w:hAnsi="Times New Roman" w:cs="Times New Roman"/>
          <w:sz w:val="24"/>
          <w:szCs w:val="24"/>
        </w:rPr>
        <w:t>оимущих семей, а также малоимущих одиноко проживающих граждан, среднедушевой доход которых ниже величины прожиточного минимума на душу населения, установленного в соответствующем субъекте Российской Федерации в соответствии с Федеральным законом "О прожито</w:t>
      </w:r>
      <w:r>
        <w:rPr>
          <w:rFonts w:ascii="Times New Roman" w:hAnsi="Times New Roman" w:cs="Times New Roman"/>
          <w:sz w:val="24"/>
          <w:szCs w:val="24"/>
        </w:rPr>
        <w:t xml:space="preserve">чном минимуме в Российской Федерации"; (в ред. Федерального закона </w:t>
      </w:r>
      <w:hyperlink r:id="rId82"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адресного использования бюджетных средств; (в ред. Федерального закона </w:t>
      </w:r>
      <w:hyperlink r:id="rId83"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усиления адресности социальной поддержки нуждающихся граждан; (в ред. Федерального закона </w:t>
      </w:r>
      <w:hyperlink r:id="rId84"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создания необходимых условий для обеспечения всеобщей доступности и общественно приемлемого качества социальных услуг; (в ред. Федерального закона </w:t>
      </w:r>
      <w:hyperlink r:id="rId85"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снижения уровня социального неравенства; (в ред. Федерального закона </w:t>
      </w:r>
      <w:hyperlink r:id="rId86"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повышения доходов населения. (в ред. Федерального закона </w:t>
      </w:r>
      <w:hyperlink r:id="rId87"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Статья 4. Полномочия Р</w:t>
      </w:r>
      <w:r>
        <w:rPr>
          <w:rFonts w:ascii="Times New Roman" w:hAnsi="Times New Roman" w:cs="Times New Roman"/>
          <w:b/>
          <w:bCs/>
          <w:sz w:val="32"/>
          <w:szCs w:val="32"/>
        </w:rPr>
        <w:t>оссийской Федерации в области оказания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ведению Российской Федерации в области оказания государственной социальной помощи относятся: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принятие федеральных законов и иных нормативных правовых актов Российской Федерации по в</w:t>
      </w:r>
      <w:r>
        <w:rPr>
          <w:rFonts w:ascii="Times New Roman" w:hAnsi="Times New Roman" w:cs="Times New Roman"/>
          <w:sz w:val="24"/>
          <w:szCs w:val="24"/>
        </w:rPr>
        <w:t>опросам установления основ правового регулирования в области оказания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w:t>
      </w:r>
      <w:r>
        <w:rPr>
          <w:rFonts w:ascii="Times New Roman" w:hAnsi="Times New Roman" w:cs="Times New Roman"/>
          <w:sz w:val="24"/>
          <w:szCs w:val="24"/>
        </w:rPr>
        <w:t xml:space="preserve">ия субсидий на оплату оказываемых гражданам социальных услуг; (в ред. Федерального закона </w:t>
      </w:r>
      <w:hyperlink r:id="rId88"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Абзац - Утратил силу. (в ред. Федера</w:t>
      </w:r>
      <w:r>
        <w:rPr>
          <w:rFonts w:ascii="Times New Roman" w:hAnsi="Times New Roman" w:cs="Times New Roman"/>
          <w:sz w:val="24"/>
          <w:szCs w:val="24"/>
        </w:rPr>
        <w:t xml:space="preserve">льного закона </w:t>
      </w:r>
      <w:hyperlink r:id="rId89"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установление видов государственной социальной помощи, оказание которых обязательно на территории Российской Феде</w:t>
      </w:r>
      <w:r>
        <w:rPr>
          <w:rFonts w:ascii="Times New Roman" w:hAnsi="Times New Roman" w:cs="Times New Roman"/>
          <w:sz w:val="24"/>
          <w:szCs w:val="24"/>
        </w:rPr>
        <w:t xml:space="preserve">рации, в том числе установление федеральной социальной доплаты к пенсии в соответствии с настоящим Федеральным законом; (в ред. Федерального закона </w:t>
      </w:r>
      <w:hyperlink r:id="rId90"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становление порядка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ред. Федеральн</w:t>
      </w:r>
      <w:r>
        <w:rPr>
          <w:rFonts w:ascii="Times New Roman" w:hAnsi="Times New Roman" w:cs="Times New Roman"/>
          <w:sz w:val="24"/>
          <w:szCs w:val="24"/>
        </w:rPr>
        <w:t xml:space="preserve">ого закона </w:t>
      </w:r>
      <w:hyperlink r:id="rId91"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4.1. Полномочия Российской Федерации в области оказания государственной социальной помощи в виде набора социальных услуг, переданны</w:t>
      </w:r>
      <w:r>
        <w:rPr>
          <w:rFonts w:ascii="Times New Roman" w:hAnsi="Times New Roman" w:cs="Times New Roman"/>
          <w:b/>
          <w:bCs/>
          <w:sz w:val="32"/>
          <w:szCs w:val="32"/>
        </w:rPr>
        <w:t xml:space="preserve">е для осуществления органам государственной власти субъектов Российской Федерации (в ред. Федерального закона </w:t>
      </w:r>
      <w:hyperlink r:id="rId92" w:history="1">
        <w:r>
          <w:rPr>
            <w:rFonts w:ascii="Times New Roman" w:hAnsi="Times New Roman" w:cs="Times New Roman"/>
            <w:b/>
            <w:bCs/>
            <w:sz w:val="32"/>
            <w:szCs w:val="32"/>
            <w:u w:val="single"/>
          </w:rPr>
          <w:t>от 18.10.2007 N 230-ФЗ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К полномочиям Российской Федерации </w:t>
      </w:r>
      <w:r>
        <w:rPr>
          <w:rFonts w:ascii="Times New Roman" w:hAnsi="Times New Roman" w:cs="Times New Roman"/>
          <w:sz w:val="24"/>
          <w:szCs w:val="24"/>
        </w:rPr>
        <w:t>в области оказания государственной социальной помощи в виде набора социальных услуг, переданным для осуществления органам государственной власти субъектов Российской Федерации, относятся следующие полномочия по организации обеспечения граждан, включенных в</w:t>
      </w:r>
      <w:r>
        <w:rPr>
          <w:rFonts w:ascii="Times New Roman" w:hAnsi="Times New Roman" w:cs="Times New Roman"/>
          <w:sz w:val="24"/>
          <w:szCs w:val="24"/>
        </w:rPr>
        <w:t xml:space="preserve"> Федеральный регистр лиц, имеющих право на получение государственной социальной помощи, и не отказавшихся от получения социальной услуги, предусмотренной </w:t>
      </w:r>
      <w:hyperlink r:id="rId9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части 1 с</w:t>
      </w:r>
      <w:r>
        <w:rPr>
          <w:rFonts w:ascii="Times New Roman" w:hAnsi="Times New Roman" w:cs="Times New Roman"/>
          <w:sz w:val="24"/>
          <w:szCs w:val="24"/>
        </w:rPr>
        <w:t xml:space="preserve">татьи 6.2 настоящего Федерального закона,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(в ред. Федеральных законов </w:t>
      </w:r>
      <w:hyperlink r:id="rId94"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95"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осуществление закупок (в том числе организация определения поставщ</w:t>
      </w:r>
      <w:r>
        <w:rPr>
          <w:rFonts w:ascii="Times New Roman" w:hAnsi="Times New Roman" w:cs="Times New Roman"/>
          <w:sz w:val="24"/>
          <w:szCs w:val="24"/>
        </w:rPr>
        <w:t xml:space="preserve">иков) лекарственных препаратов для медицинского применения, медицинских изделий, а также специализированных продуктов лечебного питания для детей-инвалидов; (в ред. Федерального закона </w:t>
      </w:r>
      <w:hyperlink r:id="rId96" w:history="1">
        <w:r>
          <w:rPr>
            <w:rFonts w:ascii="Times New Roman" w:hAnsi="Times New Roman" w:cs="Times New Roman"/>
            <w:sz w:val="24"/>
            <w:szCs w:val="24"/>
            <w:u w:val="single"/>
          </w:rPr>
          <w:t>от 28.12.2013 N 396-ФЗ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пункт утратил силу. (в ред. Федерального закона </w:t>
      </w:r>
      <w:hyperlink r:id="rId97" w:history="1">
        <w:r>
          <w:rPr>
            <w:rFonts w:ascii="Times New Roman" w:hAnsi="Times New Roman" w:cs="Times New Roman"/>
            <w:sz w:val="24"/>
            <w:szCs w:val="24"/>
            <w:u w:val="single"/>
          </w:rPr>
          <w:t>от 28.12.2013 N 396-ФЗ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организация обеспечения населения лекарственными препаратами </w:t>
      </w:r>
      <w:r>
        <w:rPr>
          <w:rFonts w:ascii="Times New Roman" w:hAnsi="Times New Roman" w:cs="Times New Roman"/>
          <w:sz w:val="24"/>
          <w:szCs w:val="24"/>
        </w:rPr>
        <w:t xml:space="preserve">для медицинского применения, медицинскими изделиями, а также специализированными продуктами лечебного питания для детей-инвалидов, закупленными по государственным контрактам. (в ред. Федеральных законов </w:t>
      </w:r>
      <w:hyperlink r:id="rId98" w:history="1">
        <w:r>
          <w:rPr>
            <w:rFonts w:ascii="Times New Roman" w:hAnsi="Times New Roman" w:cs="Times New Roman"/>
            <w:sz w:val="24"/>
            <w:szCs w:val="24"/>
            <w:u w:val="single"/>
          </w:rPr>
          <w:t>от 25.12.2009 N 341-ФЗ</w:t>
        </w:r>
      </w:hyperlink>
      <w:r>
        <w:rPr>
          <w:rFonts w:ascii="Times New Roman" w:hAnsi="Times New Roman" w:cs="Times New Roman"/>
          <w:sz w:val="24"/>
          <w:szCs w:val="24"/>
        </w:rPr>
        <w:t xml:space="preserve">, </w:t>
      </w:r>
      <w:hyperlink r:id="rId99"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00" w:history="1">
        <w:r>
          <w:rPr>
            <w:rFonts w:ascii="Times New Roman" w:hAnsi="Times New Roman" w:cs="Times New Roman"/>
            <w:sz w:val="24"/>
            <w:szCs w:val="24"/>
            <w:u w:val="single"/>
          </w:rPr>
          <w:t>от 25.11.2013 N</w:t>
        </w:r>
        <w:r>
          <w:rPr>
            <w:rFonts w:ascii="Times New Roman" w:hAnsi="Times New Roman" w:cs="Times New Roman"/>
            <w:sz w:val="24"/>
            <w:szCs w:val="24"/>
            <w:u w:val="single"/>
          </w:rPr>
          <w:t xml:space="preserve">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Общий объем средств, предусмотренных в федеральном бюджете в виде субвенций бюджетам су</w:t>
      </w:r>
      <w:r>
        <w:rPr>
          <w:rFonts w:ascii="Times New Roman" w:hAnsi="Times New Roman" w:cs="Times New Roman"/>
          <w:sz w:val="24"/>
          <w:szCs w:val="24"/>
        </w:rPr>
        <w:t xml:space="preserve">бъектов Российской Федерации на осуществление переданных в соответствии с частью 1 настоящей статьи полномочий, определяется на основании методики, утвержденной Правительством Российской Федерации, исходя из: (в ред. Федерального закона </w:t>
      </w:r>
      <w:hyperlink r:id="rId101" w:history="1">
        <w:r>
          <w:rPr>
            <w:rFonts w:ascii="Times New Roman" w:hAnsi="Times New Roman" w:cs="Times New Roman"/>
            <w:sz w:val="24"/>
            <w:szCs w:val="24"/>
            <w:u w:val="single"/>
          </w:rPr>
          <w:t>от 07.05.2013 N 104-ФЗ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численности граждан, включенных в Федеральный регистр лиц, имеющих право на получение государственной социальной помощи, и не отказавшихся от получения социальной у</w:t>
      </w:r>
      <w:r>
        <w:rPr>
          <w:rFonts w:ascii="Times New Roman" w:hAnsi="Times New Roman" w:cs="Times New Roman"/>
          <w:sz w:val="24"/>
          <w:szCs w:val="24"/>
        </w:rPr>
        <w:t xml:space="preserve">слуги в виде обеспечения лекарственными препаратами для медицинского применения, медицинскими изделиями, а также специализированными продуктами лечебного питания для детей-инвалидов; (в ред. Федеральных законов </w:t>
      </w:r>
      <w:hyperlink r:id="rId102" w:history="1">
        <w:r>
          <w:rPr>
            <w:rFonts w:ascii="Times New Roman" w:hAnsi="Times New Roman" w:cs="Times New Roman"/>
            <w:sz w:val="24"/>
            <w:szCs w:val="24"/>
            <w:u w:val="single"/>
          </w:rPr>
          <w:t>от 25.12.2009 N 341-ФЗ</w:t>
        </w:r>
      </w:hyperlink>
      <w:r>
        <w:rPr>
          <w:rFonts w:ascii="Times New Roman" w:hAnsi="Times New Roman" w:cs="Times New Roman"/>
          <w:sz w:val="24"/>
          <w:szCs w:val="24"/>
        </w:rPr>
        <w:t xml:space="preserve">, </w:t>
      </w:r>
      <w:hyperlink r:id="rId103"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04" w:history="1">
        <w:r>
          <w:rPr>
            <w:rFonts w:ascii="Times New Roman" w:hAnsi="Times New Roman" w:cs="Times New Roman"/>
            <w:sz w:val="24"/>
            <w:szCs w:val="24"/>
            <w:u w:val="single"/>
          </w:rPr>
          <w:t>от 25.1</w:t>
        </w:r>
        <w:r>
          <w:rPr>
            <w:rFonts w:ascii="Times New Roman" w:hAnsi="Times New Roman" w:cs="Times New Roman"/>
            <w:sz w:val="24"/>
            <w:szCs w:val="24"/>
            <w:u w:val="single"/>
          </w:rPr>
          <w:t>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норматива финансовых затрат в месяц на одного гражданина, получающего государственную социальную помощь в виде социальной услуги по обеспечению в соответствии со стандартами медицинской помощи по рецептам врача (фельдшера) лекарствен</w:t>
      </w:r>
      <w:r>
        <w:rPr>
          <w:rFonts w:ascii="Times New Roman" w:hAnsi="Times New Roman" w:cs="Times New Roman"/>
          <w:sz w:val="24"/>
          <w:szCs w:val="24"/>
        </w:rPr>
        <w:t xml:space="preserve">ными препаратами для медицинского применения, медицинскими изделиями, а также специализированными продуктами лечебного питания для детей-инвалидов, устанавливаемого ежегодно Правительством Российской Федерации. (в ред. Федеральных законов </w:t>
      </w:r>
      <w:hyperlink r:id="rId105" w:history="1">
        <w:r>
          <w:rPr>
            <w:rFonts w:ascii="Times New Roman" w:hAnsi="Times New Roman" w:cs="Times New Roman"/>
            <w:sz w:val="24"/>
            <w:szCs w:val="24"/>
            <w:u w:val="single"/>
          </w:rPr>
          <w:t>от 22.12.2008 N 269-ФЗ</w:t>
        </w:r>
      </w:hyperlink>
      <w:r>
        <w:rPr>
          <w:rFonts w:ascii="Times New Roman" w:hAnsi="Times New Roman" w:cs="Times New Roman"/>
          <w:sz w:val="24"/>
          <w:szCs w:val="24"/>
        </w:rPr>
        <w:t xml:space="preserve">, </w:t>
      </w:r>
      <w:hyperlink r:id="rId106" w:history="1">
        <w:r>
          <w:rPr>
            <w:rFonts w:ascii="Times New Roman" w:hAnsi="Times New Roman" w:cs="Times New Roman"/>
            <w:sz w:val="24"/>
            <w:szCs w:val="24"/>
            <w:u w:val="single"/>
          </w:rPr>
          <w:t>от 25.12.2009 N 341-ФЗ</w:t>
        </w:r>
      </w:hyperlink>
      <w:r>
        <w:rPr>
          <w:rFonts w:ascii="Times New Roman" w:hAnsi="Times New Roman" w:cs="Times New Roman"/>
          <w:sz w:val="24"/>
          <w:szCs w:val="24"/>
        </w:rPr>
        <w:t xml:space="preserve">, </w:t>
      </w:r>
      <w:hyperlink r:id="rId107"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08"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109" w:history="1">
        <w:r>
          <w:rPr>
            <w:rFonts w:ascii="Times New Roman" w:hAnsi="Times New Roman" w:cs="Times New Roman"/>
            <w:sz w:val="24"/>
            <w:szCs w:val="24"/>
            <w:u w:val="single"/>
          </w:rPr>
          <w:t>от 20.12.2017 N 407-Ф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Субвенции зачисляются в установленном для исполнения федерального бюджета порядке на счета бюджетов субъектов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Средства на осуществление указанных в части 1 настоящей статьи полномочий носят целевой характер и не могут быть</w:t>
      </w:r>
      <w:r>
        <w:rPr>
          <w:rFonts w:ascii="Times New Roman" w:hAnsi="Times New Roman" w:cs="Times New Roman"/>
          <w:sz w:val="24"/>
          <w:szCs w:val="24"/>
        </w:rPr>
        <w:t xml:space="preserve"> использованы на другие цели.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использования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w:t>
      </w:r>
      <w:r>
        <w:rPr>
          <w:rFonts w:ascii="Times New Roman" w:hAnsi="Times New Roman" w:cs="Times New Roman"/>
          <w:sz w:val="24"/>
          <w:szCs w:val="24"/>
        </w:rPr>
        <w:t>рядке, установленном законодательством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(в ред. Федерал</w:t>
      </w:r>
      <w:r>
        <w:rPr>
          <w:rFonts w:ascii="Times New Roman" w:hAnsi="Times New Roman" w:cs="Times New Roman"/>
          <w:sz w:val="24"/>
          <w:szCs w:val="24"/>
        </w:rPr>
        <w:t xml:space="preserve">ьного закона </w:t>
      </w:r>
      <w:hyperlink r:id="rId110"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принимает нормативные правовые акты по вопросам осуществления переданных полномочий;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издает обязательные для исполнения методиче</w:t>
      </w:r>
      <w:r>
        <w:rPr>
          <w:rFonts w:ascii="Times New Roman" w:hAnsi="Times New Roman" w:cs="Times New Roman"/>
          <w:sz w:val="24"/>
          <w:szCs w:val="24"/>
        </w:rPr>
        <w:t>ские указания и инструктивные материалы по осуществлению органами исполнительной власти субъектов Российской Федерации переданных полномочий;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устанавливает требования к содержанию и формам отчетности, а также к порядку представления отчетности об осущес</w:t>
      </w:r>
      <w:r>
        <w:rPr>
          <w:rFonts w:ascii="Times New Roman" w:hAnsi="Times New Roman" w:cs="Times New Roman"/>
          <w:sz w:val="24"/>
          <w:szCs w:val="24"/>
        </w:rPr>
        <w:t>твлении переданных полномочий;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w:t>
      </w:r>
      <w:r>
        <w:rPr>
          <w:rFonts w:ascii="Times New Roman" w:hAnsi="Times New Roman" w:cs="Times New Roman"/>
          <w:sz w:val="24"/>
          <w:szCs w:val="24"/>
        </w:rPr>
        <w:t xml:space="preserve"> Федерации переданных полномочий; (в ред. Федерального закона </w:t>
      </w:r>
      <w:hyperlink r:id="rId111"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устанавливает целевые прогнозные показатели осуществления переданных полномочий;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Федеральный ор</w:t>
      </w:r>
      <w:r>
        <w:rPr>
          <w:rFonts w:ascii="Times New Roman" w:hAnsi="Times New Roman" w:cs="Times New Roman"/>
          <w:sz w:val="24"/>
          <w:szCs w:val="24"/>
        </w:rPr>
        <w:t>ган исполнительной власти, осуществляющий функции по контролю и надзору в сфере здравоохранения,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w:t>
      </w:r>
      <w:r>
        <w:rPr>
          <w:rFonts w:ascii="Times New Roman" w:hAnsi="Times New Roman" w:cs="Times New Roman"/>
          <w:sz w:val="24"/>
          <w:szCs w:val="24"/>
        </w:rPr>
        <w:t xml:space="preserve">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 (в ред. Федеральных законов </w:t>
      </w:r>
      <w:hyperlink r:id="rId112"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113" w:history="1">
        <w:r>
          <w:rPr>
            <w:rFonts w:ascii="Times New Roman" w:hAnsi="Times New Roman" w:cs="Times New Roman"/>
            <w:sz w:val="24"/>
            <w:szCs w:val="24"/>
            <w:u w:val="single"/>
          </w:rPr>
          <w:t>от 24.04.2020 N 147-ФЗ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Высшее должностное лицо субъекта Российской Федерации (руководитель высшего исполн</w:t>
      </w:r>
      <w:r>
        <w:rPr>
          <w:rFonts w:ascii="Times New Roman" w:hAnsi="Times New Roman" w:cs="Times New Roman"/>
          <w:sz w:val="24"/>
          <w:szCs w:val="24"/>
        </w:rPr>
        <w:t>ительного органа государственной власти субъекта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w:t>
      </w:r>
      <w:r>
        <w:rPr>
          <w:rFonts w:ascii="Times New Roman" w:hAnsi="Times New Roman" w:cs="Times New Roman"/>
          <w:sz w:val="24"/>
          <w:szCs w:val="24"/>
        </w:rPr>
        <w:t>кже нормативными правовыми актами, предусмотренными частью 7 настоящей статьи;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обеспечивает своевременное представление в федеральный орган исполнительной власти, осуществляющий функции по контролю и надзору в сфере здравоохранения, ежеквартального отче</w:t>
      </w:r>
      <w:r>
        <w:rPr>
          <w:rFonts w:ascii="Times New Roman" w:hAnsi="Times New Roman" w:cs="Times New Roman"/>
          <w:sz w:val="24"/>
          <w:szCs w:val="24"/>
        </w:rPr>
        <w:t>та по установленной форме о расходовании предоставленных субвенций, о достижении целевых прогнозных показателей, а также иной информации, предусмотренной нормативными правовыми актами федерального органа исполнительной власти, осуществляющего функции по вы</w:t>
      </w:r>
      <w:r>
        <w:rPr>
          <w:rFonts w:ascii="Times New Roman" w:hAnsi="Times New Roman" w:cs="Times New Roman"/>
          <w:sz w:val="24"/>
          <w:szCs w:val="24"/>
        </w:rPr>
        <w:t xml:space="preserve">работке и реализации государственной политики и нормативно-правовому регулированию в сфере здравоохранения. (в ред. Федерального закона </w:t>
      </w:r>
      <w:hyperlink r:id="rId114"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Контрол</w:t>
      </w:r>
      <w:r>
        <w:rPr>
          <w:rFonts w:ascii="Times New Roman" w:hAnsi="Times New Roman" w:cs="Times New Roman"/>
          <w:sz w:val="24"/>
          <w:szCs w:val="24"/>
        </w:rPr>
        <w:t xml:space="preserve">ь за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w:t>
      </w:r>
      <w:r>
        <w:rPr>
          <w:rFonts w:ascii="Times New Roman" w:hAnsi="Times New Roman" w:cs="Times New Roman"/>
          <w:sz w:val="24"/>
          <w:szCs w:val="24"/>
        </w:rPr>
        <w:t xml:space="preserve">функции по контролю и надзору в сфере здравоохранения, Счетной палатой Российской Федерации. (в ред. Федерального закона </w:t>
      </w:r>
      <w:hyperlink r:id="rId115"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Полномочия орга</w:t>
      </w:r>
      <w:r>
        <w:rPr>
          <w:rFonts w:ascii="Times New Roman" w:hAnsi="Times New Roman" w:cs="Times New Roman"/>
          <w:b/>
          <w:bCs/>
          <w:sz w:val="32"/>
          <w:szCs w:val="32"/>
        </w:rPr>
        <w:t xml:space="preserve">нов государственной власти субъектов Российской Федерации в области оказания государственной социальной помощи (в ред. Федерального закона </w:t>
      </w:r>
      <w:hyperlink r:id="rId116" w:history="1">
        <w:r>
          <w:rPr>
            <w:rFonts w:ascii="Times New Roman" w:hAnsi="Times New Roman" w:cs="Times New Roman"/>
            <w:b/>
            <w:bCs/>
            <w:sz w:val="32"/>
            <w:szCs w:val="32"/>
            <w:u w:val="single"/>
          </w:rPr>
          <w:t>от 22.08.2004 N 122-ФЗ (ред. от 29.</w:t>
        </w:r>
        <w:r>
          <w:rPr>
            <w:rFonts w:ascii="Times New Roman" w:hAnsi="Times New Roman" w:cs="Times New Roman"/>
            <w:b/>
            <w:bCs/>
            <w:sz w:val="32"/>
            <w:szCs w:val="32"/>
            <w:u w:val="single"/>
          </w:rPr>
          <w:t>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Органы государственной власти субъектов Российской Федерации принимают законы и </w:t>
      </w:r>
      <w:r>
        <w:rPr>
          <w:rFonts w:ascii="Times New Roman" w:hAnsi="Times New Roman" w:cs="Times New Roman"/>
          <w:sz w:val="24"/>
          <w:szCs w:val="24"/>
        </w:rPr>
        <w:lastRenderedPageBreak/>
        <w:t>иные нормативные правовые акты, определяющие размеры, условия и порядок назначения и выплаты государственной социальной помощи, в том числе на основании социаль</w:t>
      </w:r>
      <w:r>
        <w:rPr>
          <w:rFonts w:ascii="Times New Roman" w:hAnsi="Times New Roman" w:cs="Times New Roman"/>
          <w:sz w:val="24"/>
          <w:szCs w:val="24"/>
        </w:rPr>
        <w:t>ного контракта, малоимущим семьям, малоимущим одиноко проживающим гражданам, реабилитированным лицам и лицам, признанным пострадавшими от политических репрессий, и иным категориям граждан, предусмотренным настоящим Федеральным законом, в соответствии с цел</w:t>
      </w:r>
      <w:r>
        <w:rPr>
          <w:rFonts w:ascii="Times New Roman" w:hAnsi="Times New Roman" w:cs="Times New Roman"/>
          <w:sz w:val="24"/>
          <w:szCs w:val="24"/>
        </w:rPr>
        <w:t>ями, установленными настоящим Федеральным законом, а также 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набора социаль</w:t>
      </w:r>
      <w:r>
        <w:rPr>
          <w:rFonts w:ascii="Times New Roman" w:hAnsi="Times New Roman" w:cs="Times New Roman"/>
          <w:sz w:val="24"/>
          <w:szCs w:val="24"/>
        </w:rPr>
        <w:t xml:space="preserve">ных услуг, социальных пособий и субсидий. (в ред. Федеральных законов </w:t>
      </w:r>
      <w:hyperlink r:id="rId117"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 xml:space="preserve">, </w:t>
      </w:r>
      <w:hyperlink r:id="rId118" w:history="1">
        <w:r>
          <w:rPr>
            <w:rFonts w:ascii="Times New Roman" w:hAnsi="Times New Roman" w:cs="Times New Roman"/>
            <w:sz w:val="24"/>
            <w:szCs w:val="24"/>
            <w:u w:val="single"/>
          </w:rPr>
          <w:t>от 25.12.2012 N 258-ФЗ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Субъекты Российской Федерации, оказывающие государственную социальную помощь на основании социального контракта на условиях софинансирования из федерального бюджета, издают нормативные правовые акты субъектов Российской Фед</w:t>
      </w:r>
      <w:r>
        <w:rPr>
          <w:rFonts w:ascii="Times New Roman" w:hAnsi="Times New Roman" w:cs="Times New Roman"/>
          <w:sz w:val="24"/>
          <w:szCs w:val="24"/>
        </w:rPr>
        <w:t xml:space="preserve">ерации, устанавливающие условия и порядок назначения указанной государственной социальной помощи с учетом правил, предусмотренных </w:t>
      </w:r>
      <w:hyperlink r:id="rId119"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8.1 настоящего Федеральн</w:t>
      </w:r>
      <w:r>
        <w:rPr>
          <w:rFonts w:ascii="Times New Roman" w:hAnsi="Times New Roman" w:cs="Times New Roman"/>
          <w:sz w:val="24"/>
          <w:szCs w:val="24"/>
        </w:rPr>
        <w:t xml:space="preserve">ого закона. (в ред. Федерального закона </w:t>
      </w:r>
      <w:hyperlink r:id="rId120"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Субъекты Российской Федерации, оказывающие государственную социальную помощь на основании социального кон</w:t>
      </w:r>
      <w:r>
        <w:rPr>
          <w:rFonts w:ascii="Times New Roman" w:hAnsi="Times New Roman" w:cs="Times New Roman"/>
          <w:sz w:val="24"/>
          <w:szCs w:val="24"/>
        </w:rPr>
        <w:t xml:space="preserve">тракта исключительно за счет средств бюджета субъекта Российской Федерации, могут устанавливать иные, чем предусмотренные </w:t>
      </w:r>
      <w:hyperlink r:id="rId121" w:history="1">
        <w:r>
          <w:rPr>
            <w:rFonts w:ascii="Times New Roman" w:hAnsi="Times New Roman" w:cs="Times New Roman"/>
            <w:sz w:val="24"/>
            <w:szCs w:val="24"/>
            <w:u w:val="single"/>
          </w:rPr>
          <w:t>частью 1.1</w:t>
        </w:r>
      </w:hyperlink>
      <w:r>
        <w:rPr>
          <w:rFonts w:ascii="Times New Roman" w:hAnsi="Times New Roman" w:cs="Times New Roman"/>
          <w:sz w:val="24"/>
          <w:szCs w:val="24"/>
        </w:rPr>
        <w:t xml:space="preserve"> статьи 8.1 настоящего Федерального зако</w:t>
      </w:r>
      <w:r>
        <w:rPr>
          <w:rFonts w:ascii="Times New Roman" w:hAnsi="Times New Roman" w:cs="Times New Roman"/>
          <w:sz w:val="24"/>
          <w:szCs w:val="24"/>
        </w:rPr>
        <w:t xml:space="preserve">на, и (или) дополнительные условия оказания государственной социальной помощи на основании социального контракта на территории субъекта Российской Федерации, а также особенности оказания такой государственной социальной помощи. (в ред. Федерального закона </w:t>
      </w:r>
      <w:hyperlink r:id="rId122"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Оказание (предоставление) государственной социальной помощи, в том числе на основании социального контракта, в соответствии с нормативными правовым</w:t>
      </w:r>
      <w:r>
        <w:rPr>
          <w:rFonts w:ascii="Times New Roman" w:hAnsi="Times New Roman" w:cs="Times New Roman"/>
          <w:sz w:val="24"/>
          <w:szCs w:val="24"/>
        </w:rPr>
        <w:t>и актами и региональными программами субъектов Российской Федерации, предусматривающими также предоставление гражданам социальных пособий в виде набора социальных услуг и субсидий, является расходным обязательством субъектов Российской Федерации. (в ред. Ф</w:t>
      </w:r>
      <w:r>
        <w:rPr>
          <w:rFonts w:ascii="Times New Roman" w:hAnsi="Times New Roman" w:cs="Times New Roman"/>
          <w:sz w:val="24"/>
          <w:szCs w:val="24"/>
        </w:rPr>
        <w:t xml:space="preserve">едерального закона </w:t>
      </w:r>
      <w:hyperlink r:id="rId123" w:history="1">
        <w:r>
          <w:rPr>
            <w:rFonts w:ascii="Times New Roman" w:hAnsi="Times New Roman" w:cs="Times New Roman"/>
            <w:sz w:val="24"/>
            <w:szCs w:val="24"/>
            <w:u w:val="single"/>
          </w:rPr>
          <w:t>от 25.12.2012 N 258-ФЗ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Органы государственной власти субъектов Российской Федерации, предоставляющие государственные услуги, направляют межведомственн</w:t>
      </w:r>
      <w:r>
        <w:rPr>
          <w:rFonts w:ascii="Times New Roman" w:hAnsi="Times New Roman" w:cs="Times New Roman"/>
          <w:sz w:val="24"/>
          <w:szCs w:val="24"/>
        </w:rPr>
        <w:t>ый запрос о предоставлении документов и информации, необходимых для предоставления государственной или муниципальной услуги и находящихся в распоряжении органов, предоставляющих государственные услуги, органов, предоставляющих муниципальные услуги, иных го</w:t>
      </w:r>
      <w:r>
        <w:rPr>
          <w:rFonts w:ascii="Times New Roman" w:hAnsi="Times New Roman" w:cs="Times New Roman"/>
          <w:sz w:val="24"/>
          <w:szCs w:val="24"/>
        </w:rPr>
        <w:t xml:space="preserve">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ред. Федерального закона </w:t>
      </w:r>
      <w:hyperlink r:id="rId124"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5.1. Обеспечение размещения информации об оказании государственной социальной помощи (в ред. Федерального закона </w:t>
      </w:r>
      <w:hyperlink r:id="rId125" w:history="1">
        <w:r>
          <w:rPr>
            <w:rFonts w:ascii="Times New Roman" w:hAnsi="Times New Roman" w:cs="Times New Roman"/>
            <w:b/>
            <w:bCs/>
            <w:sz w:val="32"/>
            <w:szCs w:val="32"/>
            <w:u w:val="single"/>
          </w:rPr>
          <w:t>от 07.03.2018 N 56-ФЗ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Информация об оказании государственной социальной помощи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w:t>
      </w:r>
      <w:r>
        <w:rPr>
          <w:rFonts w:ascii="Times New Roman" w:hAnsi="Times New Roman" w:cs="Times New Roman"/>
          <w:sz w:val="24"/>
          <w:szCs w:val="24"/>
        </w:rPr>
        <w:lastRenderedPageBreak/>
        <w:t>информационной си</w:t>
      </w:r>
      <w:r>
        <w:rPr>
          <w:rFonts w:ascii="Times New Roman" w:hAnsi="Times New Roman" w:cs="Times New Roman"/>
          <w:sz w:val="24"/>
          <w:szCs w:val="24"/>
        </w:rPr>
        <w:t xml:space="preserve">стеме "Единая централизованная цифровая платформа в социальной сфере" осуществляются в соответствии с </w:t>
      </w:r>
      <w:hyperlink r:id="rId126" w:history="1">
        <w:r>
          <w:rPr>
            <w:rFonts w:ascii="Times New Roman" w:hAnsi="Times New Roman" w:cs="Times New Roman"/>
            <w:sz w:val="24"/>
            <w:szCs w:val="24"/>
            <w:u w:val="single"/>
          </w:rPr>
          <w:t xml:space="preserve">главой 2.2 </w:t>
        </w:r>
      </w:hyperlink>
      <w:r>
        <w:rPr>
          <w:rFonts w:ascii="Times New Roman" w:hAnsi="Times New Roman" w:cs="Times New Roman"/>
          <w:sz w:val="24"/>
          <w:szCs w:val="24"/>
        </w:rPr>
        <w:t>настоящего Федерального закона. (в ред. Федерального закона</w:t>
      </w:r>
      <w:r>
        <w:rPr>
          <w:rFonts w:ascii="Times New Roman" w:hAnsi="Times New Roman" w:cs="Times New Roman"/>
          <w:sz w:val="24"/>
          <w:szCs w:val="24"/>
        </w:rPr>
        <w:t xml:space="preserve"> </w:t>
      </w:r>
      <w:hyperlink r:id="rId127" w:history="1">
        <w:r>
          <w:rPr>
            <w:rFonts w:ascii="Times New Roman" w:hAnsi="Times New Roman" w:cs="Times New Roman"/>
            <w:sz w:val="24"/>
            <w:szCs w:val="24"/>
            <w:u w:val="single"/>
          </w:rPr>
          <w:t>от 10.07.2023 N 293-ФЗ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5.2. Информирование граждан о мерах социальной защиты (поддержки), социальных услугах, иных социальных гарантиях и выплатах (в ред. Федераль</w:t>
      </w:r>
      <w:r>
        <w:rPr>
          <w:rFonts w:ascii="Times New Roman" w:hAnsi="Times New Roman" w:cs="Times New Roman"/>
          <w:b/>
          <w:bCs/>
          <w:sz w:val="32"/>
          <w:szCs w:val="32"/>
        </w:rPr>
        <w:t xml:space="preserve">ного закона </w:t>
      </w:r>
      <w:hyperlink r:id="rId128" w:history="1">
        <w:r>
          <w:rPr>
            <w:rFonts w:ascii="Times New Roman" w:hAnsi="Times New Roman" w:cs="Times New Roman"/>
            <w:b/>
            <w:bCs/>
            <w:sz w:val="32"/>
            <w:szCs w:val="32"/>
            <w:u w:val="single"/>
          </w:rPr>
          <w:t>от 27.12.2019 N 461-ФЗ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Гражданин вправе получать персонифицированную информацию, сформированную в государственной информационной системе "Единая централизова</w:t>
      </w:r>
      <w:r>
        <w:rPr>
          <w:rFonts w:ascii="Times New Roman" w:hAnsi="Times New Roman" w:cs="Times New Roman"/>
          <w:sz w:val="24"/>
          <w:szCs w:val="24"/>
        </w:rPr>
        <w:t>нная цифровая платформа в социальной сфере", о правах, возникающих в связи с событием,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w:t>
      </w:r>
      <w:r>
        <w:rPr>
          <w:rFonts w:ascii="Times New Roman" w:hAnsi="Times New Roman" w:cs="Times New Roman"/>
          <w:sz w:val="24"/>
          <w:szCs w:val="24"/>
        </w:rPr>
        <w:t xml:space="preserve">ударственной социальной помощи, иных социальных гарантий и выплат, а также информацию об условиях их назначения и предоставления: (в ред. Федерального закона </w:t>
      </w:r>
      <w:hyperlink r:id="rId129" w:history="1">
        <w:r>
          <w:rPr>
            <w:rFonts w:ascii="Times New Roman" w:hAnsi="Times New Roman" w:cs="Times New Roman"/>
            <w:sz w:val="24"/>
            <w:szCs w:val="24"/>
            <w:u w:val="single"/>
          </w:rPr>
          <w:t>от 10.07.2023 N 29</w:t>
        </w:r>
        <w:r>
          <w:rPr>
            <w:rFonts w:ascii="Times New Roman" w:hAnsi="Times New Roman" w:cs="Times New Roman"/>
            <w:sz w:val="24"/>
            <w:szCs w:val="24"/>
            <w:u w:val="single"/>
          </w:rPr>
          <w:t>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 использованием единого портала государственных и муниципальных услуг посредством направления ему уведомлений (с его согласия);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 использованием выделенного телефонного номера (бесплатно) при обязательной идентификации гражданина в соответс</w:t>
      </w:r>
      <w:r>
        <w:rPr>
          <w:rFonts w:ascii="Times New Roman" w:hAnsi="Times New Roman" w:cs="Times New Roman"/>
          <w:sz w:val="24"/>
          <w:szCs w:val="24"/>
        </w:rPr>
        <w:t xml:space="preserve">твии с установленными законодательством Российской Федерации требованиями в случае предоставления персонифицированной информации; (в ред. Федерального закона </w:t>
      </w:r>
      <w:hyperlink r:id="rId130" w:history="1">
        <w:r>
          <w:rPr>
            <w:rFonts w:ascii="Times New Roman" w:hAnsi="Times New Roman" w:cs="Times New Roman"/>
            <w:sz w:val="24"/>
            <w:szCs w:val="24"/>
            <w:u w:val="single"/>
          </w:rPr>
          <w:t>от 27.12.2019 N 46</w:t>
        </w:r>
        <w:r>
          <w:rPr>
            <w:rFonts w:ascii="Times New Roman" w:hAnsi="Times New Roman" w:cs="Times New Roman"/>
            <w:sz w:val="24"/>
            <w:szCs w:val="24"/>
            <w:u w:val="single"/>
          </w:rPr>
          <w:t>1-ФЗ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личном посещении органов государственной власти, органов местного самоуправления, организаций, предоставляющих меры социальной защиты (поддержки), социальные услуги в рамках социального обслуживания и государственной социальной помощи, иные</w:t>
      </w:r>
      <w:r>
        <w:rPr>
          <w:rFonts w:ascii="Times New Roman" w:hAnsi="Times New Roman" w:cs="Times New Roman"/>
          <w:sz w:val="24"/>
          <w:szCs w:val="24"/>
        </w:rPr>
        <w:t xml:space="preserve">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и муниципальными нормативными правовыми актами, а также федеральных учреждений медико-социал</w:t>
      </w:r>
      <w:r>
        <w:rPr>
          <w:rFonts w:ascii="Times New Roman" w:hAnsi="Times New Roman" w:cs="Times New Roman"/>
          <w:sz w:val="24"/>
          <w:szCs w:val="24"/>
        </w:rPr>
        <w:t xml:space="preserve">ьной экспертизы и многофункциональных центров предоставления государственных и муниципальных услуг. (в ред. Федерального закона </w:t>
      </w:r>
      <w:hyperlink r:id="rId131" w:history="1">
        <w:r>
          <w:rPr>
            <w:rFonts w:ascii="Times New Roman" w:hAnsi="Times New Roman" w:cs="Times New Roman"/>
            <w:sz w:val="24"/>
            <w:szCs w:val="24"/>
            <w:u w:val="single"/>
          </w:rPr>
          <w:t>от 27.12.2019 N 461-ФЗ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информиров</w:t>
      </w:r>
      <w:r>
        <w:rPr>
          <w:rFonts w:ascii="Times New Roman" w:hAnsi="Times New Roman" w:cs="Times New Roman"/>
          <w:sz w:val="24"/>
          <w:szCs w:val="24"/>
        </w:rPr>
        <w:t>ания гражданина о правах, возникающих в связи с событием, наступление которого предоставляет ему возможность получения мер социальной защиты (поддержки), социальных услуг, предоставляемых в рамках социального обслуживания и государственной социальной помощ</w:t>
      </w:r>
      <w:r>
        <w:rPr>
          <w:rFonts w:ascii="Times New Roman" w:hAnsi="Times New Roman" w:cs="Times New Roman"/>
          <w:sz w:val="24"/>
          <w:szCs w:val="24"/>
        </w:rPr>
        <w:t xml:space="preserve">и, иных социальных гарантий и выплат, а также об условиях их назначения и предоставления устанавливается Правительством Российской Федерации с учетом положений </w:t>
      </w:r>
      <w:hyperlink r:id="rId132" w:history="1">
        <w:r>
          <w:rPr>
            <w:rFonts w:ascii="Times New Roman" w:hAnsi="Times New Roman" w:cs="Times New Roman"/>
            <w:sz w:val="24"/>
            <w:szCs w:val="24"/>
            <w:u w:val="single"/>
          </w:rPr>
          <w:t>статьи 6.12</w:t>
        </w:r>
      </w:hyperlink>
      <w:r>
        <w:rPr>
          <w:rFonts w:ascii="Times New Roman" w:hAnsi="Times New Roman" w:cs="Times New Roman"/>
          <w:sz w:val="24"/>
          <w:szCs w:val="24"/>
        </w:rPr>
        <w:t xml:space="preserve"> </w:t>
      </w:r>
      <w:r>
        <w:rPr>
          <w:rFonts w:ascii="Times New Roman" w:hAnsi="Times New Roman" w:cs="Times New Roman"/>
          <w:sz w:val="24"/>
          <w:szCs w:val="24"/>
        </w:rPr>
        <w:t xml:space="preserve">настоящего Федерального закона. (в ред. Федерального закона </w:t>
      </w:r>
      <w:hyperlink r:id="rId133" w:history="1">
        <w:r>
          <w:rPr>
            <w:rFonts w:ascii="Times New Roman" w:hAnsi="Times New Roman" w:cs="Times New Roman"/>
            <w:sz w:val="24"/>
            <w:szCs w:val="24"/>
            <w:u w:val="single"/>
          </w:rPr>
          <w:t>от 10.07.2023 N 293-ФЗ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До 01.01.2025 органы государственной власти (государственные органы), органы местного сам</w:t>
      </w:r>
      <w:r>
        <w:rPr>
          <w:rFonts w:ascii="Times New Roman" w:hAnsi="Times New Roman" w:cs="Times New Roman"/>
          <w:b/>
          <w:bCs/>
          <w:i/>
          <w:iCs/>
          <w:sz w:val="24"/>
          <w:szCs w:val="24"/>
        </w:rPr>
        <w:t>оуправления, государственные внебюджетные фонды, организации, находящиеся в ведении органов государственной власти и органов местного самоуправления, обеспечивают приведение процессов назначения и предоставления мер социальной защиты (поддержки), социальны</w:t>
      </w:r>
      <w:r>
        <w:rPr>
          <w:rFonts w:ascii="Times New Roman" w:hAnsi="Times New Roman" w:cs="Times New Roman"/>
          <w:b/>
          <w:bCs/>
          <w:i/>
          <w:iCs/>
          <w:sz w:val="24"/>
          <w:szCs w:val="24"/>
        </w:rPr>
        <w:t xml:space="preserve">х услуг, предоставляемых в рамках социального обслуживания и государственной социальной помощи, иных социальных гарантий и выплат, осуществляемых ими до 01.01.2024, в соответствие с </w:t>
      </w:r>
      <w:r>
        <w:rPr>
          <w:rFonts w:ascii="Times New Roman" w:hAnsi="Times New Roman" w:cs="Times New Roman"/>
          <w:b/>
          <w:bCs/>
          <w:i/>
          <w:iCs/>
          <w:sz w:val="24"/>
          <w:szCs w:val="24"/>
        </w:rPr>
        <w:lastRenderedPageBreak/>
        <w:t>требованиями, установленными Правительством РФ на основании статьи 5.3 дан</w:t>
      </w:r>
      <w:r>
        <w:rPr>
          <w:rFonts w:ascii="Times New Roman" w:hAnsi="Times New Roman" w:cs="Times New Roman"/>
          <w:b/>
          <w:bCs/>
          <w:i/>
          <w:iCs/>
          <w:sz w:val="24"/>
          <w:szCs w:val="24"/>
        </w:rPr>
        <w:t>ного документа (</w:t>
      </w:r>
      <w:hyperlink r:id="rId134" w:history="1">
        <w:r>
          <w:rPr>
            <w:rFonts w:ascii="Times New Roman" w:hAnsi="Times New Roman" w:cs="Times New Roman"/>
            <w:b/>
            <w:bCs/>
            <w:i/>
            <w:iCs/>
            <w:sz w:val="24"/>
            <w:szCs w:val="24"/>
            <w:u w:val="single"/>
          </w:rPr>
          <w:t>часть 2</w:t>
        </w:r>
      </w:hyperlink>
      <w:r>
        <w:rPr>
          <w:rFonts w:ascii="Times New Roman" w:hAnsi="Times New Roman" w:cs="Times New Roman"/>
          <w:b/>
          <w:bCs/>
          <w:i/>
          <w:iCs/>
          <w:sz w:val="24"/>
          <w:szCs w:val="24"/>
        </w:rPr>
        <w:t xml:space="preserve"> статья 2 Федерального закона от 19.12.2022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551-ФЗ).</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5.3. Основные требования к осуществлению процессов назначения и предоставления мер социа</w:t>
      </w:r>
      <w:r>
        <w:rPr>
          <w:rFonts w:ascii="Times New Roman" w:hAnsi="Times New Roman" w:cs="Times New Roman"/>
          <w:b/>
          <w:bCs/>
          <w:sz w:val="32"/>
          <w:szCs w:val="32"/>
        </w:rPr>
        <w:t xml:space="preserve">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ред. Федерального закона </w:t>
      </w:r>
      <w:hyperlink r:id="rId135" w:history="1">
        <w:r>
          <w:rPr>
            <w:rFonts w:ascii="Times New Roman" w:hAnsi="Times New Roman" w:cs="Times New Roman"/>
            <w:b/>
            <w:bCs/>
            <w:sz w:val="32"/>
            <w:szCs w:val="32"/>
            <w:u w:val="single"/>
          </w:rPr>
          <w:t>от 19.12.2022 N 551-ФЗ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совершенствования осуществления органами государственной власти (государственными органами), органами местного самоуправления, государственными внебюджетными фондами, организациями, находящимися в ведении </w:t>
      </w:r>
      <w:r>
        <w:rPr>
          <w:rFonts w:ascii="Times New Roman" w:hAnsi="Times New Roman" w:cs="Times New Roman"/>
          <w:sz w:val="24"/>
          <w:szCs w:val="24"/>
        </w:rPr>
        <w:t>органов государственной власти и органов местного самоуправления, процессов назначения и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w:t>
      </w:r>
      <w:r>
        <w:rPr>
          <w:rFonts w:ascii="Times New Roman" w:hAnsi="Times New Roman" w:cs="Times New Roman"/>
          <w:sz w:val="24"/>
          <w:szCs w:val="24"/>
        </w:rPr>
        <w:t>ных гарантий и выплат Правительством Российской Федерации устанавливаются основные требования к осуществлению указанных процессов, в том числе: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обязательное обеспечение предоставления мер социальной защиты (поддержки), социальных услуг, предоставляемых </w:t>
      </w:r>
      <w:r>
        <w:rPr>
          <w:rFonts w:ascii="Times New Roman" w:hAnsi="Times New Roman" w:cs="Times New Roman"/>
          <w:sz w:val="24"/>
          <w:szCs w:val="24"/>
        </w:rPr>
        <w:t xml:space="preserve">в рамках социального обслуживания и государственной социальной помощи, иных социальных гарантий и выплат в электронном виде с возможностью подачи заявления о предоставлении мер социальной защиты (поддержки), подписанного простой электронной подписью, ключ </w:t>
      </w:r>
      <w:r>
        <w:rPr>
          <w:rFonts w:ascii="Times New Roman" w:hAnsi="Times New Roman" w:cs="Times New Roman"/>
          <w:sz w:val="24"/>
          <w:szCs w:val="24"/>
        </w:rPr>
        <w:t>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если возможность ее использования</w:t>
      </w:r>
      <w:r>
        <w:rPr>
          <w:rFonts w:ascii="Times New Roman" w:hAnsi="Times New Roman" w:cs="Times New Roman"/>
          <w:sz w:val="24"/>
          <w:szCs w:val="24"/>
        </w:rPr>
        <w:t xml:space="preserve"> установлена нормативным правовым актом, регулирующим порядок предоставления мер социальной защиты (поддержки), государственной социальной помощи и иных социальных гарантий и выплат, усиленной неквалифицированной электронной подписью, сертификат ключа пров</w:t>
      </w:r>
      <w:r>
        <w:rPr>
          <w:rFonts w:ascii="Times New Roman" w:hAnsi="Times New Roman" w:cs="Times New Roman"/>
          <w:sz w:val="24"/>
          <w:szCs w:val="24"/>
        </w:rPr>
        <w:t>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w:t>
      </w:r>
      <w:r>
        <w:rPr>
          <w:rFonts w:ascii="Times New Roman" w:hAnsi="Times New Roman" w:cs="Times New Roman"/>
          <w:sz w:val="24"/>
          <w:szCs w:val="24"/>
        </w:rPr>
        <w:t>м Российской Федерации порядке, или усиленной квалифицированной электронной подписью, и получения результата его рассмотрения с использованием единого портала государственных и муниципальных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получение документов и сведений, необходимых для принят</w:t>
      </w:r>
      <w:r>
        <w:rPr>
          <w:rFonts w:ascii="Times New Roman" w:hAnsi="Times New Roman" w:cs="Times New Roman"/>
          <w:sz w:val="24"/>
          <w:szCs w:val="24"/>
        </w:rPr>
        <w:t>ия решений о предоставлении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 порядке межведомственного информационного взаимодей</w:t>
      </w:r>
      <w:r>
        <w:rPr>
          <w:rFonts w:ascii="Times New Roman" w:hAnsi="Times New Roman" w:cs="Times New Roman"/>
          <w:sz w:val="24"/>
          <w:szCs w:val="24"/>
        </w:rPr>
        <w:t xml:space="preserve">ствия, в том числе с использованием единой системы межведомственного электронного взаимодействия, за исключением перечня документов, установленного Правительством Российской Федерации с учетом положений частей </w:t>
      </w:r>
      <w:hyperlink r:id="rId136"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137"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и </w:t>
      </w:r>
      <w:hyperlink r:id="rId138" w:history="1">
        <w:r>
          <w:rPr>
            <w:rFonts w:ascii="Times New Roman" w:hAnsi="Times New Roman" w:cs="Times New Roman"/>
            <w:sz w:val="24"/>
            <w:szCs w:val="24"/>
            <w:u w:val="single"/>
          </w:rPr>
          <w:t>6.1</w:t>
        </w:r>
      </w:hyperlink>
      <w:r>
        <w:rPr>
          <w:rFonts w:ascii="Times New Roman" w:hAnsi="Times New Roman" w:cs="Times New Roman"/>
          <w:sz w:val="24"/>
          <w:szCs w:val="24"/>
        </w:rPr>
        <w:t xml:space="preserve"> статьи 7 Федерального закона от 27 июля </w:t>
      </w:r>
      <w:r>
        <w:rPr>
          <w:rFonts w:ascii="Times New Roman" w:hAnsi="Times New Roman" w:cs="Times New Roman"/>
          <w:sz w:val="24"/>
          <w:szCs w:val="24"/>
        </w:rPr>
        <w:t xml:space="preserve">2010 года </w:t>
      </w:r>
      <w:r>
        <w:rPr>
          <w:rFonts w:ascii="Times New Roman" w:hAnsi="Times New Roman" w:cs="Times New Roman"/>
          <w:sz w:val="24"/>
          <w:szCs w:val="24"/>
        </w:rPr>
        <w:t>N</w:t>
      </w:r>
      <w:r>
        <w:rPr>
          <w:rFonts w:ascii="Times New Roman" w:hAnsi="Times New Roman" w:cs="Times New Roman"/>
          <w:sz w:val="24"/>
          <w:szCs w:val="24"/>
        </w:rPr>
        <w:t xml:space="preserve"> 210-ФЗ "Об организации предоставления государственных и муниципальных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подписание электронных документов, содержащих решения органов и организаций, </w:t>
      </w:r>
      <w:r>
        <w:rPr>
          <w:rFonts w:ascii="Times New Roman" w:hAnsi="Times New Roman" w:cs="Times New Roman"/>
          <w:sz w:val="24"/>
          <w:szCs w:val="24"/>
        </w:rPr>
        <w:lastRenderedPageBreak/>
        <w:t>указанных в абзаце первом настоящей статьи, в отношении заявлений о предоставлении мер</w:t>
      </w:r>
      <w:r>
        <w:rPr>
          <w:rFonts w:ascii="Times New Roman" w:hAnsi="Times New Roman" w:cs="Times New Roman"/>
          <w:sz w:val="24"/>
          <w:szCs w:val="24"/>
        </w:rPr>
        <w:t xml:space="preserve">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с использованием усиленной квалифицированной электронной подписи;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иные требования </w:t>
      </w:r>
      <w:r>
        <w:rPr>
          <w:rFonts w:ascii="Times New Roman" w:hAnsi="Times New Roman" w:cs="Times New Roman"/>
          <w:sz w:val="24"/>
          <w:szCs w:val="24"/>
        </w:rPr>
        <w:t>к осуществлению процессов назначения и предоставления отдельных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включающие требов</w:t>
      </w:r>
      <w:r>
        <w:rPr>
          <w:rFonts w:ascii="Times New Roman" w:hAnsi="Times New Roman" w:cs="Times New Roman"/>
          <w:sz w:val="24"/>
          <w:szCs w:val="24"/>
        </w:rPr>
        <w:t>ания к представляемым гражданином сведениям при подаче заявления о предоставлении мер социальной защиты (поддержки), к срокам выполняемых действий при предоставлении указанных мер, услуг, гарантий и выплат, к срокам и составу информации, направляемой в адр</w:t>
      </w:r>
      <w:r>
        <w:rPr>
          <w:rFonts w:ascii="Times New Roman" w:hAnsi="Times New Roman" w:cs="Times New Roman"/>
          <w:sz w:val="24"/>
          <w:szCs w:val="24"/>
        </w:rPr>
        <w:t>ес гражданина в процессе назначения указанных мер, услуг, гарантий и выплат.</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 - Утратила силу. (в ред. Федерального закона </w:t>
      </w:r>
      <w:hyperlink r:id="rId139" w:history="1">
        <w:r>
          <w:rPr>
            <w:rFonts w:ascii="Times New Roman" w:hAnsi="Times New Roman" w:cs="Times New Roman"/>
            <w:b/>
            <w:bCs/>
            <w:sz w:val="32"/>
            <w:szCs w:val="32"/>
            <w:u w:val="single"/>
          </w:rPr>
          <w:t>от 22.08.2004 N 122-ФЗ (ред. от 29.12.200</w:t>
        </w:r>
        <w:r>
          <w:rPr>
            <w:rFonts w:ascii="Times New Roman" w:hAnsi="Times New Roman" w:cs="Times New Roman"/>
            <w:b/>
            <w:bCs/>
            <w:sz w:val="32"/>
            <w:szCs w:val="32"/>
            <w:u w:val="single"/>
          </w:rPr>
          <w:t>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2. ГОСУДАРСТВЕННАЯ СОЦИАЛЬНАЯ ПОМОЩЬ, ОКАЗЫВАЕМАЯ В ВИДЕ ПРЕДОСТАВЛЕНИЯ ГРАЖДАНАМ НАБОРА СОЦИАЛЬНЫХ УСЛУГ (в ред. Федерального закона </w:t>
      </w:r>
      <w:hyperlink r:id="rId140" w:history="1">
        <w:r>
          <w:rPr>
            <w:rFonts w:ascii="Times New Roman" w:hAnsi="Times New Roman" w:cs="Times New Roman"/>
            <w:b/>
            <w:bCs/>
            <w:sz w:val="32"/>
            <w:szCs w:val="32"/>
            <w:u w:val="single"/>
          </w:rPr>
          <w:t>от 22.08.2004 N 122-ФЗ (ре</w:t>
        </w:r>
        <w:r>
          <w:rPr>
            <w:rFonts w:ascii="Times New Roman" w:hAnsi="Times New Roman" w:cs="Times New Roman"/>
            <w:b/>
            <w:bCs/>
            <w:sz w:val="32"/>
            <w:szCs w:val="32"/>
            <w:u w:val="single"/>
          </w:rPr>
          <w:t>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Действие положений статьи 6.1 (в редакции Федерального закона </w:t>
      </w:r>
      <w:hyperlink r:id="rId141" w:history="1">
        <w:r>
          <w:rPr>
            <w:rFonts w:ascii="Times New Roman" w:hAnsi="Times New Roman" w:cs="Times New Roman"/>
            <w:b/>
            <w:bCs/>
            <w:i/>
            <w:iCs/>
            <w:sz w:val="24"/>
            <w:szCs w:val="24"/>
            <w:u w:val="single"/>
          </w:rPr>
          <w:t>от 28.04.2023 N 137-ФЗ</w:t>
        </w:r>
      </w:hyperlink>
      <w:r>
        <w:rPr>
          <w:rFonts w:ascii="Times New Roman" w:hAnsi="Times New Roman" w:cs="Times New Roman"/>
          <w:b/>
          <w:bCs/>
          <w:i/>
          <w:iCs/>
          <w:sz w:val="24"/>
          <w:szCs w:val="24"/>
        </w:rPr>
        <w:t>) распространяется на правоотношения, возникшие с 01.01.2023 (</w:t>
      </w:r>
      <w:hyperlink r:id="rId142" w:history="1">
        <w:r>
          <w:rPr>
            <w:rFonts w:ascii="Times New Roman" w:hAnsi="Times New Roman" w:cs="Times New Roman"/>
            <w:b/>
            <w:bCs/>
            <w:i/>
            <w:iCs/>
            <w:sz w:val="24"/>
            <w:szCs w:val="24"/>
            <w:u w:val="single"/>
          </w:rPr>
          <w:t>часть 3</w:t>
        </w:r>
      </w:hyperlink>
      <w:r>
        <w:rPr>
          <w:rFonts w:ascii="Times New Roman" w:hAnsi="Times New Roman" w:cs="Times New Roman"/>
          <w:b/>
          <w:bCs/>
          <w:i/>
          <w:iCs/>
          <w:sz w:val="24"/>
          <w:szCs w:val="24"/>
        </w:rPr>
        <w:t xml:space="preserve"> статьи 10 Федерального закона от 28.04.2023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137-ФЗ).</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6.1. Право на получение государственной социальной помощи в виде набора социальных услуг (в ред. Федерально</w:t>
      </w:r>
      <w:r>
        <w:rPr>
          <w:rFonts w:ascii="Times New Roman" w:hAnsi="Times New Roman" w:cs="Times New Roman"/>
          <w:b/>
          <w:bCs/>
          <w:sz w:val="32"/>
          <w:szCs w:val="32"/>
        </w:rPr>
        <w:t xml:space="preserve">го закона </w:t>
      </w:r>
      <w:hyperlink r:id="rId143"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 настоящей главой право на получение государственной социальной помощи в виде набора социальных услу</w:t>
      </w:r>
      <w:r>
        <w:rPr>
          <w:rFonts w:ascii="Times New Roman" w:hAnsi="Times New Roman" w:cs="Times New Roman"/>
          <w:sz w:val="24"/>
          <w:szCs w:val="24"/>
        </w:rPr>
        <w:t>г имеют следующие категории граждан:</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инвалиды войны;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участники Великой Отечественной войны;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ветераны боевых действий, указанные в подпунктах </w:t>
      </w:r>
      <w:hyperlink r:id="rId144"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145" w:history="1">
        <w:r>
          <w:rPr>
            <w:rFonts w:ascii="Times New Roman" w:hAnsi="Times New Roman" w:cs="Times New Roman"/>
            <w:sz w:val="24"/>
            <w:szCs w:val="24"/>
            <w:u w:val="single"/>
          </w:rPr>
          <w:t>4</w:t>
        </w:r>
      </w:hyperlink>
      <w:r>
        <w:rPr>
          <w:rFonts w:ascii="Times New Roman" w:hAnsi="Times New Roman" w:cs="Times New Roman"/>
          <w:sz w:val="24"/>
          <w:szCs w:val="24"/>
        </w:rPr>
        <w:t xml:space="preserve"> пункта 1 статьи 3 Федерального закона от 12 января 1995 года </w:t>
      </w:r>
      <w:r>
        <w:rPr>
          <w:rFonts w:ascii="Times New Roman" w:hAnsi="Times New Roman" w:cs="Times New Roman"/>
          <w:sz w:val="24"/>
          <w:szCs w:val="24"/>
        </w:rPr>
        <w:t>N</w:t>
      </w:r>
      <w:r>
        <w:rPr>
          <w:rFonts w:ascii="Times New Roman" w:hAnsi="Times New Roman" w:cs="Times New Roman"/>
          <w:sz w:val="24"/>
          <w:szCs w:val="24"/>
        </w:rPr>
        <w:t xml:space="preserve"> 5-ФЗ "О ветеранах"; (в ред. Федерального закона </w:t>
      </w:r>
      <w:hyperlink r:id="rId146"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w:t>
      </w:r>
      <w:r>
        <w:rPr>
          <w:rFonts w:ascii="Times New Roman" w:hAnsi="Times New Roman" w:cs="Times New Roman"/>
          <w:sz w:val="24"/>
          <w:szCs w:val="24"/>
        </w:rPr>
        <w:t>ослужащие, награжденные орденами или медалями СССР за службу в указанный период;</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лица, награжденные знаком "Жителю блокадного Ленинграда", лица, награжденные знаком "Житель осажденного Севастополя", лица, награжденные знаком "Житель </w:t>
      </w:r>
      <w:r>
        <w:rPr>
          <w:rFonts w:ascii="Times New Roman" w:hAnsi="Times New Roman" w:cs="Times New Roman"/>
          <w:sz w:val="24"/>
          <w:szCs w:val="24"/>
        </w:rPr>
        <w:lastRenderedPageBreak/>
        <w:t>осажденного Сталингр</w:t>
      </w:r>
      <w:r>
        <w:rPr>
          <w:rFonts w:ascii="Times New Roman" w:hAnsi="Times New Roman" w:cs="Times New Roman"/>
          <w:sz w:val="24"/>
          <w:szCs w:val="24"/>
        </w:rPr>
        <w:t xml:space="preserve">ада"; (в ред. Федеральных законов </w:t>
      </w:r>
      <w:hyperlink r:id="rId147" w:history="1">
        <w:r>
          <w:rPr>
            <w:rFonts w:ascii="Times New Roman" w:hAnsi="Times New Roman" w:cs="Times New Roman"/>
            <w:sz w:val="24"/>
            <w:szCs w:val="24"/>
            <w:u w:val="single"/>
          </w:rPr>
          <w:t>от 22.12.2020 N 431-ФЗ</w:t>
        </w:r>
      </w:hyperlink>
      <w:r>
        <w:rPr>
          <w:rFonts w:ascii="Times New Roman" w:hAnsi="Times New Roman" w:cs="Times New Roman"/>
          <w:sz w:val="24"/>
          <w:szCs w:val="24"/>
        </w:rPr>
        <w:t xml:space="preserve">, </w:t>
      </w:r>
      <w:hyperlink r:id="rId148" w:history="1">
        <w:r>
          <w:rPr>
            <w:rFonts w:ascii="Times New Roman" w:hAnsi="Times New Roman" w:cs="Times New Roman"/>
            <w:sz w:val="24"/>
            <w:szCs w:val="24"/>
            <w:u w:val="single"/>
          </w:rPr>
          <w:t>от 28.04.2023 N 137-ФЗ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лица,</w:t>
      </w:r>
      <w:r>
        <w:rPr>
          <w:rFonts w:ascii="Times New Roman" w:hAnsi="Times New Roman" w:cs="Times New Roman"/>
          <w:sz w:val="24"/>
          <w:szCs w:val="24"/>
        </w:rPr>
        <w:t xml:space="preserve">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w:t>
      </w:r>
      <w:r>
        <w:rPr>
          <w:rFonts w:ascii="Times New Roman" w:hAnsi="Times New Roman" w:cs="Times New Roman"/>
          <w:sz w:val="24"/>
          <w:szCs w:val="24"/>
        </w:rPr>
        <w:t>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члены семей пог</w:t>
      </w:r>
      <w:r>
        <w:rPr>
          <w:rFonts w:ascii="Times New Roman" w:hAnsi="Times New Roman" w:cs="Times New Roman"/>
          <w:sz w:val="24"/>
          <w:szCs w:val="24"/>
        </w:rPr>
        <w:t>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w:t>
      </w:r>
      <w:r>
        <w:rPr>
          <w:rFonts w:ascii="Times New Roman" w:hAnsi="Times New Roman" w:cs="Times New Roman"/>
          <w:sz w:val="24"/>
          <w:szCs w:val="24"/>
        </w:rPr>
        <w:t>роны, а также члены семей погибших работников госпиталей и больниц города Ленинграда;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инвалиды;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дети-инвалиды;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лица, подвергшиеся воздействию радиации вследствие катастрофы на Чернобыльской АЭС, а также вследствие ядерных испытаний на Семипалатин</w:t>
      </w:r>
      <w:r>
        <w:rPr>
          <w:rFonts w:ascii="Times New Roman" w:hAnsi="Times New Roman" w:cs="Times New Roman"/>
          <w:sz w:val="24"/>
          <w:szCs w:val="24"/>
        </w:rPr>
        <w:t xml:space="preserve">ском полигоне, и приравненные к ним категории граждан. (в ред. Федерального закона </w:t>
      </w:r>
      <w:hyperlink r:id="rId149"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6.2. Набор социальных услуг (в ред. Федерального закона </w:t>
      </w:r>
      <w:hyperlink r:id="rId150"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состав предоставляемого гражданам из числа категорий, указанных в </w:t>
      </w:r>
      <w:hyperlink r:id="rId151" w:history="1">
        <w:r>
          <w:rPr>
            <w:rFonts w:ascii="Times New Roman" w:hAnsi="Times New Roman" w:cs="Times New Roman"/>
            <w:sz w:val="24"/>
            <w:szCs w:val="24"/>
            <w:u w:val="single"/>
          </w:rPr>
          <w:t>статье 6.1</w:t>
        </w:r>
      </w:hyperlink>
      <w:r>
        <w:rPr>
          <w:rFonts w:ascii="Times New Roman" w:hAnsi="Times New Roman" w:cs="Times New Roman"/>
          <w:sz w:val="24"/>
          <w:szCs w:val="24"/>
        </w:rPr>
        <w:t xml:space="preserve"> настоящего Федерального закона, набора социальных услуг включаются следующие социальные услуги: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обеспечение в соответствии со стандартами медицинской помощи необходимыми лекарственными препаратами для медицинского пр</w:t>
      </w:r>
      <w:r>
        <w:rPr>
          <w:rFonts w:ascii="Times New Roman" w:hAnsi="Times New Roman" w:cs="Times New Roman"/>
          <w:sz w:val="24"/>
          <w:szCs w:val="24"/>
        </w:rPr>
        <w:t xml:space="preserve">именения в объеме не менее, чем это предусмотрено перечнем жизненно необходимых и важнейших лекарственных препаратов, сформированным в соответствии с Федеральным законом </w:t>
      </w:r>
      <w:hyperlink r:id="rId152" w:history="1">
        <w:r>
          <w:rPr>
            <w:rFonts w:ascii="Times New Roman" w:hAnsi="Times New Roman" w:cs="Times New Roman"/>
            <w:sz w:val="24"/>
            <w:szCs w:val="24"/>
            <w:u w:val="single"/>
          </w:rPr>
          <w:t>от 12 а</w:t>
        </w:r>
        <w:r>
          <w:rPr>
            <w:rFonts w:ascii="Times New Roman" w:hAnsi="Times New Roman" w:cs="Times New Roman"/>
            <w:sz w:val="24"/>
            <w:szCs w:val="24"/>
            <w:u w:val="single"/>
          </w:rPr>
          <w:t>преля 2010 года N 61-ФЗ</w:t>
        </w:r>
      </w:hyperlink>
      <w:r>
        <w:rPr>
          <w:rFonts w:ascii="Times New Roman" w:hAnsi="Times New Roman" w:cs="Times New Roman"/>
          <w:sz w:val="24"/>
          <w:szCs w:val="24"/>
        </w:rPr>
        <w:t xml:space="preserve"> "Об обращении лекарственных средств",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(в ред. Федера</w:t>
      </w:r>
      <w:r>
        <w:rPr>
          <w:rFonts w:ascii="Times New Roman" w:hAnsi="Times New Roman" w:cs="Times New Roman"/>
          <w:sz w:val="24"/>
          <w:szCs w:val="24"/>
        </w:rPr>
        <w:t xml:space="preserve">льных законов </w:t>
      </w:r>
      <w:hyperlink r:id="rId153"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54"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155" w:history="1">
        <w:r>
          <w:rPr>
            <w:rFonts w:ascii="Times New Roman" w:hAnsi="Times New Roman" w:cs="Times New Roman"/>
            <w:sz w:val="24"/>
            <w:szCs w:val="24"/>
            <w:u w:val="single"/>
          </w:rPr>
          <w:t>от 13.07.2020 N 206-ФЗ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w:t>
      </w:r>
      <w:r>
        <w:rPr>
          <w:rFonts w:ascii="Times New Roman" w:hAnsi="Times New Roman" w:cs="Times New Roman"/>
          <w:sz w:val="24"/>
          <w:szCs w:val="24"/>
        </w:rPr>
        <w:t xml:space="preserve">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ред. Федеральных законов </w:t>
      </w:r>
      <w:hyperlink r:id="rId156"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57"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бесплатный проезд на пригородном железнодорожном транспорте, а также на </w:t>
      </w:r>
      <w:r>
        <w:rPr>
          <w:rFonts w:ascii="Times New Roman" w:hAnsi="Times New Roman" w:cs="Times New Roman"/>
          <w:sz w:val="24"/>
          <w:szCs w:val="24"/>
        </w:rPr>
        <w:t>междугородном транспорте к месту лечения и обратно.</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предоставлении социальных услуг в соответствии с настоящей статьей граждане, имеющие </w:t>
      </w:r>
      <w:r>
        <w:rPr>
          <w:rFonts w:ascii="Times New Roman" w:hAnsi="Times New Roman" w:cs="Times New Roman"/>
          <w:sz w:val="24"/>
          <w:szCs w:val="24"/>
        </w:rPr>
        <w:t>I</w:t>
      </w:r>
      <w:r>
        <w:rPr>
          <w:rFonts w:ascii="Times New Roman" w:hAnsi="Times New Roman" w:cs="Times New Roman"/>
          <w:sz w:val="24"/>
          <w:szCs w:val="24"/>
        </w:rPr>
        <w:t xml:space="preserve"> группу инвалидности, и дети-инвалиды имеют право на получение на тех же условиях второй путевки на санаторно-куро</w:t>
      </w:r>
      <w:r>
        <w:rPr>
          <w:rFonts w:ascii="Times New Roman" w:hAnsi="Times New Roman" w:cs="Times New Roman"/>
          <w:sz w:val="24"/>
          <w:szCs w:val="24"/>
        </w:rPr>
        <w:t xml:space="preserve">ртное лечение и на бесплатный проезд на пригородном железнодорожном транспорте, а также на междугородном транспорте к месту лечения и обратно для сопровождающего их лица. (в ред. Федерального закона </w:t>
      </w:r>
      <w:hyperlink r:id="rId158"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Правительство Российской Федерации утверждает перечень медицинских изделий, перечень специализированных продуктов лечебного питания для детей-инвалидов, обеспечение которыми осуществляется в соответствии</w:t>
      </w:r>
      <w:r>
        <w:rPr>
          <w:rFonts w:ascii="Times New Roman" w:hAnsi="Times New Roman" w:cs="Times New Roman"/>
          <w:sz w:val="24"/>
          <w:szCs w:val="24"/>
        </w:rPr>
        <w:t xml:space="preserve"> с пунктом 1 части 1 настоящей статьи, и порядки формирования таких перечней. (в ред. Федеральных законов </w:t>
      </w:r>
      <w:hyperlink r:id="rId159"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160" w:history="1">
        <w:r>
          <w:rPr>
            <w:rFonts w:ascii="Times New Roman" w:hAnsi="Times New Roman" w:cs="Times New Roman"/>
            <w:sz w:val="24"/>
            <w:szCs w:val="24"/>
            <w:u w:val="single"/>
          </w:rPr>
          <w:t>от 13.07.2020 N 206-ФЗ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Длительность санаторно-курортного лечения в рамках предоставляемого гражданам набора социальных услуг в санаторно-курортной организации составляет 18 дней, для детей-инвалидов - 21 день, </w:t>
      </w:r>
      <w:r>
        <w:rPr>
          <w:rFonts w:ascii="Times New Roman" w:hAnsi="Times New Roman" w:cs="Times New Roman"/>
          <w:sz w:val="24"/>
          <w:szCs w:val="24"/>
        </w:rPr>
        <w:t xml:space="preserve">а для инвалидов с заболеваниями и последствиями травм спинного и головного мозга - от 24 до 42 дней. (в ред. Федеральных законов </w:t>
      </w:r>
      <w:hyperlink r:id="rId161"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 xml:space="preserve">, </w:t>
      </w:r>
      <w:hyperlink r:id="rId162"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6.3. Предоставление социальных услуг (в ред. Федерального закона </w:t>
      </w:r>
      <w:hyperlink r:id="rId163" w:history="1">
        <w:r>
          <w:rPr>
            <w:rFonts w:ascii="Times New Roman" w:hAnsi="Times New Roman" w:cs="Times New Roman"/>
            <w:b/>
            <w:bCs/>
            <w:sz w:val="32"/>
            <w:szCs w:val="32"/>
            <w:u w:val="single"/>
          </w:rPr>
          <w:t>от 22.08.2004</w:t>
        </w:r>
        <w:r>
          <w:rPr>
            <w:rFonts w:ascii="Times New Roman" w:hAnsi="Times New Roman" w:cs="Times New Roman"/>
            <w:b/>
            <w:bCs/>
            <w:sz w:val="32"/>
            <w:szCs w:val="32"/>
            <w:u w:val="single"/>
          </w:rPr>
          <w:t xml:space="preserve">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Учет права граждан на получение социальных услуг, указанных в </w:t>
      </w:r>
      <w:hyperlink r:id="rId164" w:history="1">
        <w:r>
          <w:rPr>
            <w:rFonts w:ascii="Times New Roman" w:hAnsi="Times New Roman" w:cs="Times New Roman"/>
            <w:sz w:val="24"/>
            <w:szCs w:val="24"/>
            <w:u w:val="single"/>
          </w:rPr>
          <w:t>статье 6.2</w:t>
        </w:r>
      </w:hyperlink>
      <w:r>
        <w:rPr>
          <w:rFonts w:ascii="Times New Roman" w:hAnsi="Times New Roman" w:cs="Times New Roman"/>
          <w:sz w:val="24"/>
          <w:szCs w:val="24"/>
        </w:rPr>
        <w:t xml:space="preserve"> настоящего Федерального закона, осуществляется по месту житель</w:t>
      </w:r>
      <w:r>
        <w:rPr>
          <w:rFonts w:ascii="Times New Roman" w:hAnsi="Times New Roman" w:cs="Times New Roman"/>
          <w:sz w:val="24"/>
          <w:szCs w:val="24"/>
        </w:rPr>
        <w:t xml:space="preserve">ства гражданина с даты установления ему в соответствии с законодательством Российской Федерации ежемесячной денежной выплаты (за исключением случаев, предусмотренных </w:t>
      </w:r>
      <w:hyperlink r:id="rId165" w:history="1">
        <w:r>
          <w:rPr>
            <w:rFonts w:ascii="Times New Roman" w:hAnsi="Times New Roman" w:cs="Times New Roman"/>
            <w:sz w:val="24"/>
            <w:szCs w:val="24"/>
            <w:u w:val="single"/>
          </w:rPr>
          <w:t>статьей 6</w:t>
        </w:r>
        <w:r>
          <w:rPr>
            <w:rFonts w:ascii="Times New Roman" w:hAnsi="Times New Roman" w:cs="Times New Roman"/>
            <w:sz w:val="24"/>
            <w:szCs w:val="24"/>
            <w:u w:val="single"/>
          </w:rPr>
          <w:t>.7</w:t>
        </w:r>
      </w:hyperlink>
      <w:r>
        <w:rPr>
          <w:rFonts w:ascii="Times New Roman" w:hAnsi="Times New Roman" w:cs="Times New Roman"/>
          <w:sz w:val="24"/>
          <w:szCs w:val="24"/>
        </w:rPr>
        <w:t xml:space="preserve"> настоящего Федерального закона). (в ред. Федерального закона </w:t>
      </w:r>
      <w:hyperlink r:id="rId166"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Периодом предоставления гражданам социальных услуг в соответствии с настоящей г</w:t>
      </w:r>
      <w:r>
        <w:rPr>
          <w:rFonts w:ascii="Times New Roman" w:hAnsi="Times New Roman" w:cs="Times New Roman"/>
          <w:sz w:val="24"/>
          <w:szCs w:val="24"/>
        </w:rPr>
        <w:t>лавой является календарный год.</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гражданин в течение календарного года приобрел право на получение социальных услуг в соответствии с настоящей главой, периодом предоставления ему социальных услуг является период с даты приобретения гражданино</w:t>
      </w:r>
      <w:r>
        <w:rPr>
          <w:rFonts w:ascii="Times New Roman" w:hAnsi="Times New Roman" w:cs="Times New Roman"/>
          <w:sz w:val="24"/>
          <w:szCs w:val="24"/>
        </w:rPr>
        <w:t>м права на получение социальных услуг до 31 декабря текущего года.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гражданин в течение календарного года утратил право на получение социальных услуг в соответствии с настоящей главой, периодом предоставления ему социальных услуг является пер</w:t>
      </w:r>
      <w:r>
        <w:rPr>
          <w:rFonts w:ascii="Times New Roman" w:hAnsi="Times New Roman" w:cs="Times New Roman"/>
          <w:sz w:val="24"/>
          <w:szCs w:val="24"/>
        </w:rPr>
        <w:t>иод с 1 января до даты утраты гражданином права на получение социальных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Гражданин, имеющий право на получение социальных услуг в соответствии с настоящим Федеральным законом, может отказаться от их получения, обратившись с заявлением в территориа</w:t>
      </w:r>
      <w:r>
        <w:rPr>
          <w:rFonts w:ascii="Times New Roman" w:hAnsi="Times New Roman" w:cs="Times New Roman"/>
          <w:sz w:val="24"/>
          <w:szCs w:val="24"/>
        </w:rPr>
        <w:t>льный орган Фонда пенсионного и социального страхования Российской Федерации, осуществляющий ему ежемесячную денежную выплату, непосредственно в территориальный орган Фонда пенсионного и социального страхования Российской Федерации, через многофункциональн</w:t>
      </w:r>
      <w:r>
        <w:rPr>
          <w:rFonts w:ascii="Times New Roman" w:hAnsi="Times New Roman" w:cs="Times New Roman"/>
          <w:sz w:val="24"/>
          <w:szCs w:val="24"/>
        </w:rPr>
        <w:t>ый центр предоставления государственных и муниципальных услуг (далее - многофункциональный центр) или иным способом (в том числе направить заявление в форме электронного документа, порядок оформления которого определяется Правительством Российской Федераци</w:t>
      </w:r>
      <w:r>
        <w:rPr>
          <w:rFonts w:ascii="Times New Roman" w:hAnsi="Times New Roman" w:cs="Times New Roman"/>
          <w:sz w:val="24"/>
          <w:szCs w:val="24"/>
        </w:rPr>
        <w:t xml:space="preserve">и и который направляется с использованием информационно-телекоммуникационных сетей, включая единый портал </w:t>
      </w:r>
      <w:r>
        <w:rPr>
          <w:rFonts w:ascii="Times New Roman" w:hAnsi="Times New Roman" w:cs="Times New Roman"/>
          <w:sz w:val="24"/>
          <w:szCs w:val="24"/>
        </w:rPr>
        <w:lastRenderedPageBreak/>
        <w:t xml:space="preserve">государственных и муниципальных услуг). (в ред. Федеральных законов </w:t>
      </w:r>
      <w:hyperlink r:id="rId167" w:history="1">
        <w:r>
          <w:rPr>
            <w:rFonts w:ascii="Times New Roman" w:hAnsi="Times New Roman" w:cs="Times New Roman"/>
            <w:sz w:val="24"/>
            <w:szCs w:val="24"/>
            <w:u w:val="single"/>
          </w:rPr>
          <w:t>о</w:t>
        </w:r>
        <w:r>
          <w:rPr>
            <w:rFonts w:ascii="Times New Roman" w:hAnsi="Times New Roman" w:cs="Times New Roman"/>
            <w:sz w:val="24"/>
            <w:szCs w:val="24"/>
            <w:u w:val="single"/>
          </w:rPr>
          <w:t>т 28.07.2012 N 133-ФЗ</w:t>
        </w:r>
      </w:hyperlink>
      <w:r>
        <w:rPr>
          <w:rFonts w:ascii="Times New Roman" w:hAnsi="Times New Roman" w:cs="Times New Roman"/>
          <w:sz w:val="24"/>
          <w:szCs w:val="24"/>
        </w:rPr>
        <w:t xml:space="preserve">, </w:t>
      </w:r>
      <w:hyperlink r:id="rId168"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Допускается отказ от получения набора социальных услуг полностью, отказ от получения одной из социальных услуг, предусмотр</w:t>
      </w:r>
      <w:r>
        <w:rPr>
          <w:rFonts w:ascii="Times New Roman" w:hAnsi="Times New Roman" w:cs="Times New Roman"/>
          <w:sz w:val="24"/>
          <w:szCs w:val="24"/>
        </w:rPr>
        <w:t xml:space="preserve">енных пунктами </w:t>
      </w:r>
      <w:hyperlink r:id="rId169"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170" w:history="1">
        <w:r>
          <w:rPr>
            <w:rFonts w:ascii="Times New Roman" w:hAnsi="Times New Roman" w:cs="Times New Roman"/>
            <w:sz w:val="24"/>
            <w:szCs w:val="24"/>
            <w:u w:val="single"/>
          </w:rPr>
          <w:t>1.1</w:t>
        </w:r>
      </w:hyperlink>
      <w:r>
        <w:rPr>
          <w:rFonts w:ascii="Times New Roman" w:hAnsi="Times New Roman" w:cs="Times New Roman"/>
          <w:sz w:val="24"/>
          <w:szCs w:val="24"/>
        </w:rPr>
        <w:t xml:space="preserve"> и </w:t>
      </w:r>
      <w:hyperlink r:id="rId171"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части 1 статьи 6.2 настоящего Федерального закона, и отказ от получения двух любых социальных услуг, предусмотренных пунктами </w:t>
      </w:r>
      <w:hyperlink r:id="rId172"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w:t>
      </w:r>
      <w:hyperlink r:id="rId173" w:history="1">
        <w:r>
          <w:rPr>
            <w:rFonts w:ascii="Times New Roman" w:hAnsi="Times New Roman" w:cs="Times New Roman"/>
            <w:sz w:val="24"/>
            <w:szCs w:val="24"/>
            <w:u w:val="single"/>
          </w:rPr>
          <w:t>1.1</w:t>
        </w:r>
      </w:hyperlink>
      <w:r>
        <w:rPr>
          <w:rFonts w:ascii="Times New Roman" w:hAnsi="Times New Roman" w:cs="Times New Roman"/>
          <w:sz w:val="24"/>
          <w:szCs w:val="24"/>
        </w:rPr>
        <w:t xml:space="preserve"> и </w:t>
      </w:r>
      <w:hyperlink r:id="rId174"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части 1 статьи 6.2 настоящего Федерального закона. (в ред. Федерального закона </w:t>
      </w:r>
      <w:hyperlink r:id="rId175"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Гражданин может до 1 октября текущего года подать заявление об отказе от получения набора социальных услуг (социальной услуги) на период с 1 января года, следующего за годом п</w:t>
      </w:r>
      <w:r>
        <w:rPr>
          <w:rFonts w:ascii="Times New Roman" w:hAnsi="Times New Roman" w:cs="Times New Roman"/>
          <w:sz w:val="24"/>
          <w:szCs w:val="24"/>
        </w:rPr>
        <w:t>одачи указанного заявления, и по 31 декабря года, в котором гражданин обратится с заявлением о возобновлении предоставления ему набора социальных услуг (социальной услуги).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Заявление о возобновлении предоставления набора социальных услуг (социальной услуги</w:t>
      </w:r>
      <w:r>
        <w:rPr>
          <w:rFonts w:ascii="Times New Roman" w:hAnsi="Times New Roman" w:cs="Times New Roman"/>
          <w:sz w:val="24"/>
          <w:szCs w:val="24"/>
        </w:rPr>
        <w:t>) подается до 1 октября текущего года на период с 1 января года, следующего за годом подачи заявления.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Гражданин может подать заявление об отказе от получения набора социальных услуг (социальной услуги) или о возобновлении его (ее) предоставления непосредс</w:t>
      </w:r>
      <w:r>
        <w:rPr>
          <w:rFonts w:ascii="Times New Roman" w:hAnsi="Times New Roman" w:cs="Times New Roman"/>
          <w:sz w:val="24"/>
          <w:szCs w:val="24"/>
        </w:rPr>
        <w:t>твенно в территориальный орган Фонда пенсионного и социального страхования Российской Федерации, через многофункциональный центр или иным способом (в том числе направить заявление в форме электронного документа, порядок оформления которого определяется Пра</w:t>
      </w:r>
      <w:r>
        <w:rPr>
          <w:rFonts w:ascii="Times New Roman" w:hAnsi="Times New Roman" w:cs="Times New Roman"/>
          <w:sz w:val="24"/>
          <w:szCs w:val="24"/>
        </w:rPr>
        <w:t>вительством Российской Федерации и который направляется с использованием информационно-телекоммуникационных сетей, включая единый портал государственных и муниципальных услуг). В последнем случае установление личности и проверка подлинности подписи граждан</w:t>
      </w:r>
      <w:r>
        <w:rPr>
          <w:rFonts w:ascii="Times New Roman" w:hAnsi="Times New Roman" w:cs="Times New Roman"/>
          <w:sz w:val="24"/>
          <w:szCs w:val="24"/>
        </w:rPr>
        <w:t xml:space="preserve">ина осуществляются: (в ред. Федеральных законов </w:t>
      </w:r>
      <w:hyperlink r:id="rId176"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 xml:space="preserve">, </w:t>
      </w:r>
      <w:hyperlink r:id="rId177" w:history="1">
        <w:r>
          <w:rPr>
            <w:rFonts w:ascii="Times New Roman" w:hAnsi="Times New Roman" w:cs="Times New Roman"/>
            <w:sz w:val="24"/>
            <w:szCs w:val="24"/>
            <w:u w:val="single"/>
          </w:rPr>
          <w:t>от 28.12.2022 N 569</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нотариусом или в порядке, установленном </w:t>
      </w:r>
      <w:hyperlink r:id="rId178"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185.1 Гражданского кодекса Российской Федерации; (в ред. Федерального закона </w:t>
      </w:r>
      <w:hyperlink r:id="rId179"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органом (организацией), с которым у Фонда пенсионного и социального страхования Российской Федерации заключено соглашение о взаимном удостоверении подписей. Типовая форма </w:t>
      </w:r>
      <w:r>
        <w:rPr>
          <w:rFonts w:ascii="Times New Roman" w:hAnsi="Times New Roman" w:cs="Times New Roman"/>
          <w:sz w:val="24"/>
          <w:szCs w:val="24"/>
        </w:rPr>
        <w:t>указанного соглашения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ред. Федеральных за</w:t>
      </w:r>
      <w:r>
        <w:rPr>
          <w:rFonts w:ascii="Times New Roman" w:hAnsi="Times New Roman" w:cs="Times New Roman"/>
          <w:sz w:val="24"/>
          <w:szCs w:val="24"/>
        </w:rPr>
        <w:t xml:space="preserve">конов </w:t>
      </w:r>
      <w:hyperlink r:id="rId180" w:history="1">
        <w:r>
          <w:rPr>
            <w:rFonts w:ascii="Times New Roman" w:hAnsi="Times New Roman" w:cs="Times New Roman"/>
            <w:sz w:val="24"/>
            <w:szCs w:val="24"/>
            <w:u w:val="single"/>
          </w:rPr>
          <w:t>от 22.12.2008 N 269-ФЗ</w:t>
        </w:r>
      </w:hyperlink>
      <w:r>
        <w:rPr>
          <w:rFonts w:ascii="Times New Roman" w:hAnsi="Times New Roman" w:cs="Times New Roman"/>
          <w:sz w:val="24"/>
          <w:szCs w:val="24"/>
        </w:rPr>
        <w:t xml:space="preserve">, </w:t>
      </w:r>
      <w:hyperlink r:id="rId181"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 xml:space="preserve">, </w:t>
      </w:r>
      <w:hyperlink r:id="rId182"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 (в ред. Федераль</w:t>
      </w:r>
      <w:r>
        <w:rPr>
          <w:rFonts w:ascii="Times New Roman" w:hAnsi="Times New Roman" w:cs="Times New Roman"/>
          <w:sz w:val="24"/>
          <w:szCs w:val="24"/>
        </w:rPr>
        <w:t xml:space="preserve">ного закона </w:t>
      </w:r>
      <w:hyperlink r:id="rId183"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предоставления гражданам социальных услуг в соответствии с настоящей главой устанавливается федеральным органом исполнительно</w:t>
      </w:r>
      <w:r>
        <w:rPr>
          <w:rFonts w:ascii="Times New Roman" w:hAnsi="Times New Roman" w:cs="Times New Roman"/>
          <w:sz w:val="24"/>
          <w:szCs w:val="24"/>
        </w:rPr>
        <w:t>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и федеральным органом исполнительной власти, осуществляющим функции по выработке и реализа</w:t>
      </w:r>
      <w:r>
        <w:rPr>
          <w:rFonts w:ascii="Times New Roman" w:hAnsi="Times New Roman" w:cs="Times New Roman"/>
          <w:sz w:val="24"/>
          <w:szCs w:val="24"/>
        </w:rPr>
        <w:t xml:space="preserve">ции государственной политики и нормативно-правовому регулированию в сфере здравоохранения. (в ред. Федерального закона </w:t>
      </w:r>
      <w:hyperlink r:id="rId184"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По выбору граждан из числ</w:t>
      </w:r>
      <w:r>
        <w:rPr>
          <w:rFonts w:ascii="Times New Roman" w:hAnsi="Times New Roman" w:cs="Times New Roman"/>
          <w:sz w:val="24"/>
          <w:szCs w:val="24"/>
        </w:rPr>
        <w:t xml:space="preserve">а категорий, указанных в статьях </w:t>
      </w:r>
      <w:hyperlink r:id="rId185" w:history="1">
        <w:r>
          <w:rPr>
            <w:rFonts w:ascii="Times New Roman" w:hAnsi="Times New Roman" w:cs="Times New Roman"/>
            <w:sz w:val="24"/>
            <w:szCs w:val="24"/>
            <w:u w:val="single"/>
          </w:rPr>
          <w:t>6.1</w:t>
        </w:r>
      </w:hyperlink>
      <w:r>
        <w:rPr>
          <w:rFonts w:ascii="Times New Roman" w:hAnsi="Times New Roman" w:cs="Times New Roman"/>
          <w:sz w:val="24"/>
          <w:szCs w:val="24"/>
        </w:rPr>
        <w:t xml:space="preserve"> и </w:t>
      </w:r>
      <w:hyperlink r:id="rId186" w:history="1">
        <w:r>
          <w:rPr>
            <w:rFonts w:ascii="Times New Roman" w:hAnsi="Times New Roman" w:cs="Times New Roman"/>
            <w:sz w:val="24"/>
            <w:szCs w:val="24"/>
            <w:u w:val="single"/>
          </w:rPr>
          <w:t>6.7</w:t>
        </w:r>
      </w:hyperlink>
      <w:r>
        <w:rPr>
          <w:rFonts w:ascii="Times New Roman" w:hAnsi="Times New Roman" w:cs="Times New Roman"/>
          <w:sz w:val="24"/>
          <w:szCs w:val="24"/>
        </w:rPr>
        <w:t xml:space="preserve"> настоящего Федерального закона, получение соц</w:t>
      </w:r>
      <w:r>
        <w:rPr>
          <w:rFonts w:ascii="Times New Roman" w:hAnsi="Times New Roman" w:cs="Times New Roman"/>
          <w:sz w:val="24"/>
          <w:szCs w:val="24"/>
        </w:rPr>
        <w:t xml:space="preserve">иальных услуг, предусмотренных </w:t>
      </w:r>
      <w:hyperlink r:id="rId187"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части 1 статьи 6.2 настоящего Федерального закона, может осуществляться с использованием электронного сертификата с учетом положени</w:t>
      </w:r>
      <w:r>
        <w:rPr>
          <w:rFonts w:ascii="Times New Roman" w:hAnsi="Times New Roman" w:cs="Times New Roman"/>
          <w:sz w:val="24"/>
          <w:szCs w:val="24"/>
        </w:rPr>
        <w:t xml:space="preserve">й Федерального закона "О приобретении отдельных видов товаров, работ, услуг с использованием электронного сертификата". (в ред. Федерального закона </w:t>
      </w:r>
      <w:hyperlink r:id="rId188" w:history="1">
        <w:r>
          <w:rPr>
            <w:rFonts w:ascii="Times New Roman" w:hAnsi="Times New Roman" w:cs="Times New Roman"/>
            <w:sz w:val="24"/>
            <w:szCs w:val="24"/>
            <w:u w:val="single"/>
          </w:rPr>
          <w:t>от 29.12.2020 N 478-ФЗ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6.4. Федеральный регистр лиц, имеющих право на получение государственной социальной помощи (в ред. Федерального закона </w:t>
      </w:r>
      <w:hyperlink r:id="rId189"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обеспечения реализации прав граждан на получение ежемесячных денежных выплат, социальных услуг, социальных доплат к пенсии, а также для обеспечения качественного и эффективного расходования средств, направляемых на ежемесячные денежные выплаты и</w:t>
      </w:r>
      <w:r>
        <w:rPr>
          <w:rFonts w:ascii="Times New Roman" w:hAnsi="Times New Roman" w:cs="Times New Roman"/>
          <w:sz w:val="24"/>
          <w:szCs w:val="24"/>
        </w:rPr>
        <w:t xml:space="preserve"> предоставление социальных услуг, социальных доплат к пенсии, осуществляется ведение Федерального регистра лиц, имеющих право на получение государственной социальной помощи. (в ред. Федеральных законов </w:t>
      </w:r>
      <w:hyperlink r:id="rId190" w:history="1">
        <w:r>
          <w:rPr>
            <w:rFonts w:ascii="Times New Roman" w:hAnsi="Times New Roman" w:cs="Times New Roman"/>
            <w:sz w:val="24"/>
            <w:szCs w:val="24"/>
            <w:u w:val="single"/>
          </w:rPr>
          <w:t>от 18.10.2007 N 230-ФЗ</w:t>
        </w:r>
      </w:hyperlink>
      <w:r>
        <w:rPr>
          <w:rFonts w:ascii="Times New Roman" w:hAnsi="Times New Roman" w:cs="Times New Roman"/>
          <w:sz w:val="24"/>
          <w:szCs w:val="24"/>
        </w:rPr>
        <w:t xml:space="preserve">, </w:t>
      </w:r>
      <w:hyperlink r:id="rId191"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Федеральный регистр лиц, имеющих право на получение государственной социальной помощи, содер</w:t>
      </w:r>
      <w:r>
        <w:rPr>
          <w:rFonts w:ascii="Times New Roman" w:hAnsi="Times New Roman" w:cs="Times New Roman"/>
          <w:sz w:val="24"/>
          <w:szCs w:val="24"/>
        </w:rPr>
        <w:t xml:space="preserve">жит в себе следующую основную информацию: (в ред. Федерального закона </w:t>
      </w:r>
      <w:hyperlink r:id="rId192" w:history="1">
        <w:r>
          <w:rPr>
            <w:rFonts w:ascii="Times New Roman" w:hAnsi="Times New Roman" w:cs="Times New Roman"/>
            <w:sz w:val="24"/>
            <w:szCs w:val="24"/>
            <w:u w:val="single"/>
          </w:rPr>
          <w:t>от 18.10.2007 N 230-ФЗ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страховой номер индивидуального лицевого счета в системе обязательного пенс</w:t>
      </w:r>
      <w:r>
        <w:rPr>
          <w:rFonts w:ascii="Times New Roman" w:hAnsi="Times New Roman" w:cs="Times New Roman"/>
          <w:sz w:val="24"/>
          <w:szCs w:val="24"/>
        </w:rPr>
        <w:t>ионного страхования;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фамилия, имя, отчество, а также фамилия, которая была у лица при рождении;</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В электронном документе нумерация пунктов соответствует официальному источнику.</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дата рождения;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пол;</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адрес места жительства;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серия и номер паспорт</w:t>
      </w:r>
      <w:r>
        <w:rPr>
          <w:rFonts w:ascii="Times New Roman" w:hAnsi="Times New Roman" w:cs="Times New Roman"/>
          <w:sz w:val="24"/>
          <w:szCs w:val="24"/>
        </w:rPr>
        <w:t>а или удостоверения личности, дата выдачи указанных документов, на основании которых в Федеральный регистр лиц, имеющих право на получение государственной социальной помощи, включены соответствующие сведения, наименование выдавшего их органа; (в ред. Федер</w:t>
      </w:r>
      <w:r>
        <w:rPr>
          <w:rFonts w:ascii="Times New Roman" w:hAnsi="Times New Roman" w:cs="Times New Roman"/>
          <w:sz w:val="24"/>
          <w:szCs w:val="24"/>
        </w:rPr>
        <w:t xml:space="preserve">ального закона </w:t>
      </w:r>
      <w:hyperlink r:id="rId193" w:history="1">
        <w:r>
          <w:rPr>
            <w:rFonts w:ascii="Times New Roman" w:hAnsi="Times New Roman" w:cs="Times New Roman"/>
            <w:sz w:val="24"/>
            <w:szCs w:val="24"/>
            <w:u w:val="single"/>
          </w:rPr>
          <w:t>от 18.10.2007 N 230-ФЗ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дата включения в Федеральный регистр лиц, имеющих право на получение государственной социальной помощи; (в ред. Федерального закон</w:t>
      </w:r>
      <w:r>
        <w:rPr>
          <w:rFonts w:ascii="Times New Roman" w:hAnsi="Times New Roman" w:cs="Times New Roman"/>
          <w:sz w:val="24"/>
          <w:szCs w:val="24"/>
        </w:rPr>
        <w:t xml:space="preserve">а </w:t>
      </w:r>
      <w:hyperlink r:id="rId194" w:history="1">
        <w:r>
          <w:rPr>
            <w:rFonts w:ascii="Times New Roman" w:hAnsi="Times New Roman" w:cs="Times New Roman"/>
            <w:sz w:val="24"/>
            <w:szCs w:val="24"/>
            <w:u w:val="single"/>
          </w:rPr>
          <w:t>от 18.10.2007 N 230-ФЗ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категория, к которой относится гражданин; (в ред. Федерального закона </w:t>
      </w:r>
      <w:hyperlink r:id="rId195" w:history="1">
        <w:r>
          <w:rPr>
            <w:rFonts w:ascii="Times New Roman" w:hAnsi="Times New Roman" w:cs="Times New Roman"/>
            <w:sz w:val="24"/>
            <w:szCs w:val="24"/>
            <w:u w:val="single"/>
          </w:rPr>
          <w:t>от 24.07.2009 N 213-ФЗ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реквизиты документа, подтверждающего отнесение гражданина к соответствующей категории;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иные сведения, определяемые Правительством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Орган, осуществляющий ведение Федерального регистра лиц, им</w:t>
      </w:r>
      <w:r>
        <w:rPr>
          <w:rFonts w:ascii="Times New Roman" w:hAnsi="Times New Roman" w:cs="Times New Roman"/>
          <w:sz w:val="24"/>
          <w:szCs w:val="24"/>
        </w:rPr>
        <w:t xml:space="preserve">еющих право на </w:t>
      </w:r>
      <w:r>
        <w:rPr>
          <w:rFonts w:ascii="Times New Roman" w:hAnsi="Times New Roman" w:cs="Times New Roman"/>
          <w:sz w:val="24"/>
          <w:szCs w:val="24"/>
        </w:rPr>
        <w:lastRenderedPageBreak/>
        <w:t>получение государственной социальной помощи, и порядок ведения указанного Федерального регистра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Times New Roman" w:hAnsi="Times New Roman" w:cs="Times New Roman"/>
          <w:sz w:val="24"/>
          <w:szCs w:val="24"/>
        </w:rPr>
        <w:t xml:space="preserve">-правовому регулированию в сфере труда и социальной защиты населения. (в ред. Федеральных законов </w:t>
      </w:r>
      <w:hyperlink r:id="rId196"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 xml:space="preserve">, </w:t>
      </w:r>
      <w:hyperlink r:id="rId197"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Орган, осуществляющий ведение Федерального регистра лиц, имеющих право на получение государственной социальной помощи, обеспечивает предоставление сведений из указанного Федерального регистра в </w:t>
      </w:r>
      <w:r>
        <w:rPr>
          <w:rFonts w:ascii="Times New Roman" w:hAnsi="Times New Roman" w:cs="Times New Roman"/>
          <w:sz w:val="24"/>
          <w:szCs w:val="24"/>
        </w:rPr>
        <w:t xml:space="preserve">предусмотренный </w:t>
      </w:r>
      <w:hyperlink r:id="rId198" w:history="1">
        <w:r>
          <w:rPr>
            <w:rFonts w:ascii="Times New Roman" w:hAnsi="Times New Roman" w:cs="Times New Roman"/>
            <w:sz w:val="24"/>
            <w:szCs w:val="24"/>
            <w:u w:val="single"/>
          </w:rPr>
          <w:t>частью 1</w:t>
        </w:r>
      </w:hyperlink>
      <w:r>
        <w:rPr>
          <w:rFonts w:ascii="Times New Roman" w:hAnsi="Times New Roman" w:cs="Times New Roman"/>
          <w:sz w:val="24"/>
          <w:szCs w:val="24"/>
        </w:rPr>
        <w:t xml:space="preserve"> статьи 44.1 Федерального закона от 21 ноября 2011 года </w:t>
      </w:r>
      <w:r>
        <w:rPr>
          <w:rFonts w:ascii="Times New Roman" w:hAnsi="Times New Roman" w:cs="Times New Roman"/>
          <w:sz w:val="24"/>
          <w:szCs w:val="24"/>
        </w:rPr>
        <w:t>N</w:t>
      </w:r>
      <w:r>
        <w:rPr>
          <w:rFonts w:ascii="Times New Roman" w:hAnsi="Times New Roman" w:cs="Times New Roman"/>
          <w:sz w:val="24"/>
          <w:szCs w:val="24"/>
        </w:rPr>
        <w:t xml:space="preserve"> 323-ФЗ "Об основах охраны здоровья граждан в Российской Федерации" Федеральный регистр гр</w:t>
      </w:r>
      <w:r>
        <w:rPr>
          <w:rFonts w:ascii="Times New Roman" w:hAnsi="Times New Roman" w:cs="Times New Roman"/>
          <w:sz w:val="24"/>
          <w:szCs w:val="24"/>
        </w:rPr>
        <w:t>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(в ред. Федерального за</w:t>
      </w:r>
      <w:r>
        <w:rPr>
          <w:rFonts w:ascii="Times New Roman" w:hAnsi="Times New Roman" w:cs="Times New Roman"/>
          <w:sz w:val="24"/>
          <w:szCs w:val="24"/>
        </w:rPr>
        <w:t xml:space="preserve">кона </w:t>
      </w:r>
      <w:hyperlink r:id="rId199" w:history="1">
        <w:r>
          <w:rPr>
            <w:rFonts w:ascii="Times New Roman" w:hAnsi="Times New Roman" w:cs="Times New Roman"/>
            <w:sz w:val="24"/>
            <w:szCs w:val="24"/>
            <w:u w:val="single"/>
          </w:rPr>
          <w:t>от 13.07.2020 N 206-ФЗ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Органы исполнительной власти субъектов Российской Федерации в порядке, установленном в соответствии с частью 3 настоящей статьи, передают пер</w:t>
      </w:r>
      <w:r>
        <w:rPr>
          <w:rFonts w:ascii="Times New Roman" w:hAnsi="Times New Roman" w:cs="Times New Roman"/>
          <w:sz w:val="24"/>
          <w:szCs w:val="24"/>
        </w:rPr>
        <w:t xml:space="preserve">сональные данные, необходимые для ведения Федерального регистра лиц, имеющих право на получение государственной социальной помощи, в орган, уполномоченный осуществлять ведение указанного Федерального регистра. (в ред. Федерального закона </w:t>
      </w:r>
      <w:hyperlink r:id="rId200"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Персональные данные, содержащиеся в Федеральном регистре лиц, имеющих право на получение государственной социальной помощи, предоставляются органам исполнительной вл</w:t>
      </w:r>
      <w:r>
        <w:rPr>
          <w:rFonts w:ascii="Times New Roman" w:hAnsi="Times New Roman" w:cs="Times New Roman"/>
          <w:sz w:val="24"/>
          <w:szCs w:val="24"/>
        </w:rPr>
        <w:t>асти субъектов Российской Федерации безвозмездно.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 (в ред. Федерал</w:t>
      </w:r>
      <w:r>
        <w:rPr>
          <w:rFonts w:ascii="Times New Roman" w:hAnsi="Times New Roman" w:cs="Times New Roman"/>
          <w:sz w:val="24"/>
          <w:szCs w:val="24"/>
        </w:rPr>
        <w:t xml:space="preserve">ьного закона </w:t>
      </w:r>
      <w:hyperlink r:id="rId201" w:history="1">
        <w:r>
          <w:rPr>
            <w:rFonts w:ascii="Times New Roman" w:hAnsi="Times New Roman" w:cs="Times New Roman"/>
            <w:sz w:val="24"/>
            <w:szCs w:val="24"/>
            <w:u w:val="single"/>
          </w:rPr>
          <w:t>от 07.05.2013 N 99-ФЗ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6.5. Оплата предоставления гражданину социальных услуг (в ред. Федерального закона </w:t>
      </w:r>
      <w:hyperlink r:id="rId202"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 оплату предоставления гражданину набора социальных услуг направляется 705 рублей в месяц, в том числе: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оплату социальной услуги, предусмотренной </w:t>
      </w:r>
      <w:hyperlink r:id="rId203"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части 1 статьи 6.2 настоящего Федерального закона, 543 рубля;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оплату социальной услуги, предусмотренной </w:t>
      </w:r>
      <w:hyperlink r:id="rId204" w:history="1">
        <w:r>
          <w:rPr>
            <w:rFonts w:ascii="Times New Roman" w:hAnsi="Times New Roman" w:cs="Times New Roman"/>
            <w:sz w:val="24"/>
            <w:szCs w:val="24"/>
            <w:u w:val="single"/>
          </w:rPr>
          <w:t>пунктом 1.1</w:t>
        </w:r>
      </w:hyperlink>
      <w:r>
        <w:rPr>
          <w:rFonts w:ascii="Times New Roman" w:hAnsi="Times New Roman" w:cs="Times New Roman"/>
          <w:sz w:val="24"/>
          <w:szCs w:val="24"/>
        </w:rPr>
        <w:t xml:space="preserve"> части 1 статьи 6.2 настоящего Федерального закона, 84 рубля;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оплату социальной услуги, предусмотренной </w:t>
      </w:r>
      <w:hyperlink r:id="rId205"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части 1 статьи 6.2 настоящего Фед</w:t>
      </w:r>
      <w:r>
        <w:rPr>
          <w:rFonts w:ascii="Times New Roman" w:hAnsi="Times New Roman" w:cs="Times New Roman"/>
          <w:sz w:val="24"/>
          <w:szCs w:val="24"/>
        </w:rPr>
        <w:t>ерального закона, 78 рублей.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Сумма средств, направляемая на оплату предоставляемого гражданину набора социальных услуг (социальной услуги), подлежит индексации в порядке и сроки, которые установлены законодательством Российской Федерации для индексации еже</w:t>
      </w:r>
      <w:r>
        <w:rPr>
          <w:rFonts w:ascii="Times New Roman" w:hAnsi="Times New Roman" w:cs="Times New Roman"/>
          <w:sz w:val="24"/>
          <w:szCs w:val="24"/>
        </w:rPr>
        <w:t xml:space="preserve">месячных денежных выплат. (в ред. Федерального закона </w:t>
      </w:r>
      <w:hyperlink r:id="rId206" w:history="1">
        <w:r>
          <w:rPr>
            <w:rFonts w:ascii="Times New Roman" w:hAnsi="Times New Roman" w:cs="Times New Roman"/>
            <w:sz w:val="24"/>
            <w:szCs w:val="24"/>
            <w:u w:val="single"/>
          </w:rPr>
          <w:t>от 08.12.2010 N 345-ФЗ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Сумма средств, направляемая на оплату предоставления набора социальных услуг (либо одной соци</w:t>
      </w:r>
      <w:r>
        <w:rPr>
          <w:rFonts w:ascii="Times New Roman" w:hAnsi="Times New Roman" w:cs="Times New Roman"/>
          <w:sz w:val="24"/>
          <w:szCs w:val="24"/>
        </w:rPr>
        <w:t xml:space="preserve">альной услуги в случае, если гражданин воспользовался своим правом на отказ от </w:t>
      </w:r>
      <w:r>
        <w:rPr>
          <w:rFonts w:ascii="Times New Roman" w:hAnsi="Times New Roman" w:cs="Times New Roman"/>
          <w:sz w:val="24"/>
          <w:szCs w:val="24"/>
        </w:rPr>
        <w:lastRenderedPageBreak/>
        <w:t>предоставления одной из социальных услуг) и определяемая в соответствии с частью 1 настоящей статьи, удерживается из состава начисленной гражданину ежемесячной денежной выплаты,</w:t>
      </w:r>
      <w:r>
        <w:rPr>
          <w:rFonts w:ascii="Times New Roman" w:hAnsi="Times New Roman" w:cs="Times New Roman"/>
          <w:sz w:val="24"/>
          <w:szCs w:val="24"/>
        </w:rPr>
        <w:t xml:space="preserve"> осуществляемой в соответствии с законодательством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Порядок финансирования расходов по оказанию гражданам государственной социальной помощи в виде социальных услуг, предусмотренной настоящей главой, устанавливается Правительством Ро</w:t>
      </w:r>
      <w:r>
        <w:rPr>
          <w:rFonts w:ascii="Times New Roman" w:hAnsi="Times New Roman" w:cs="Times New Roman"/>
          <w:sz w:val="24"/>
          <w:szCs w:val="24"/>
        </w:rPr>
        <w:t>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6.6. Взаимодействие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и социальной защиты населения, и органо</w:t>
      </w:r>
      <w:r>
        <w:rPr>
          <w:rFonts w:ascii="Times New Roman" w:hAnsi="Times New Roman" w:cs="Times New Roman"/>
          <w:b/>
          <w:bCs/>
          <w:sz w:val="32"/>
          <w:szCs w:val="32"/>
        </w:rPr>
        <w:t xml:space="preserve">в исполнительной власти субъектов Российской Федерации (в ред. Федеральных законов </w:t>
      </w:r>
      <w:hyperlink r:id="rId207"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 xml:space="preserve">, </w:t>
      </w:r>
      <w:hyperlink r:id="rId208" w:history="1">
        <w:r>
          <w:rPr>
            <w:rFonts w:ascii="Times New Roman" w:hAnsi="Times New Roman" w:cs="Times New Roman"/>
            <w:b/>
            <w:bCs/>
            <w:sz w:val="32"/>
            <w:szCs w:val="32"/>
            <w:u w:val="single"/>
          </w:rPr>
          <w:t>от 25.11.2013 N 317-ФЗ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и социальной защиты насе</w:t>
      </w:r>
      <w:r>
        <w:rPr>
          <w:rFonts w:ascii="Times New Roman" w:hAnsi="Times New Roman" w:cs="Times New Roman"/>
          <w:sz w:val="24"/>
          <w:szCs w:val="24"/>
        </w:rPr>
        <w:t xml:space="preserve">ления, и органы исполнительной власти субъектов Российской Федерации в рамках взаимодействия по предоставлению гражданам социальных услуг в соответствии с настоящей главой могут заключать соглашения: (в ред. Федерального закона </w:t>
      </w:r>
      <w:hyperlink r:id="rId209"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 включении граждан, не указанных в </w:t>
      </w:r>
      <w:hyperlink r:id="rId210" w:history="1">
        <w:r>
          <w:rPr>
            <w:rFonts w:ascii="Times New Roman" w:hAnsi="Times New Roman" w:cs="Times New Roman"/>
            <w:sz w:val="24"/>
            <w:szCs w:val="24"/>
            <w:u w:val="single"/>
          </w:rPr>
          <w:t>статье 6.1</w:t>
        </w:r>
      </w:hyperlink>
      <w:r>
        <w:rPr>
          <w:rFonts w:ascii="Times New Roman" w:hAnsi="Times New Roman" w:cs="Times New Roman"/>
          <w:sz w:val="24"/>
          <w:szCs w:val="24"/>
        </w:rPr>
        <w:t xml:space="preserve"> настоящего Федерального закона и проживающих </w:t>
      </w:r>
      <w:r>
        <w:rPr>
          <w:rFonts w:ascii="Times New Roman" w:hAnsi="Times New Roman" w:cs="Times New Roman"/>
          <w:sz w:val="24"/>
          <w:szCs w:val="24"/>
        </w:rPr>
        <w:t xml:space="preserve">на территории соответствующего субъекта Российской Федерации, в число получателей набора социальных услуг, предусмотренных </w:t>
      </w:r>
      <w:hyperlink r:id="rId211" w:history="1">
        <w:r>
          <w:rPr>
            <w:rFonts w:ascii="Times New Roman" w:hAnsi="Times New Roman" w:cs="Times New Roman"/>
            <w:sz w:val="24"/>
            <w:szCs w:val="24"/>
            <w:u w:val="single"/>
          </w:rPr>
          <w:t>статьей 6.2</w:t>
        </w:r>
      </w:hyperlink>
      <w:r>
        <w:rPr>
          <w:rFonts w:ascii="Times New Roman" w:hAnsi="Times New Roman" w:cs="Times New Roman"/>
          <w:sz w:val="24"/>
          <w:szCs w:val="24"/>
        </w:rPr>
        <w:t xml:space="preserve"> настоящего Федерального закона;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 ока</w:t>
      </w:r>
      <w:r>
        <w:rPr>
          <w:rFonts w:ascii="Times New Roman" w:hAnsi="Times New Roman" w:cs="Times New Roman"/>
          <w:sz w:val="24"/>
          <w:szCs w:val="24"/>
        </w:rPr>
        <w:t xml:space="preserve">зании за счет средств бюджета субъекта Российской Федерации дополнительных социальных услуг (мер социальной поддержки) гражданам из числа перечисленных в статьях </w:t>
      </w:r>
      <w:hyperlink r:id="rId212" w:history="1">
        <w:r>
          <w:rPr>
            <w:rFonts w:ascii="Times New Roman" w:hAnsi="Times New Roman" w:cs="Times New Roman"/>
            <w:sz w:val="24"/>
            <w:szCs w:val="24"/>
            <w:u w:val="single"/>
          </w:rPr>
          <w:t>6.1</w:t>
        </w:r>
      </w:hyperlink>
      <w:r>
        <w:rPr>
          <w:rFonts w:ascii="Times New Roman" w:hAnsi="Times New Roman" w:cs="Times New Roman"/>
          <w:sz w:val="24"/>
          <w:szCs w:val="24"/>
        </w:rPr>
        <w:t xml:space="preserve"> и </w:t>
      </w:r>
      <w:hyperlink r:id="rId213" w:history="1">
        <w:r>
          <w:rPr>
            <w:rFonts w:ascii="Times New Roman" w:hAnsi="Times New Roman" w:cs="Times New Roman"/>
            <w:sz w:val="24"/>
            <w:szCs w:val="24"/>
            <w:u w:val="single"/>
          </w:rPr>
          <w:t>6.7</w:t>
        </w:r>
      </w:hyperlink>
      <w:r>
        <w:rPr>
          <w:rFonts w:ascii="Times New Roman" w:hAnsi="Times New Roman" w:cs="Times New Roman"/>
          <w:sz w:val="24"/>
          <w:szCs w:val="24"/>
        </w:rPr>
        <w:t xml:space="preserve"> настоящего Федерального закона.</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6.7. Особенности предоставления набора социальных услуг отдельным категориям граждан (в ред. Федерального закона </w:t>
      </w:r>
      <w:hyperlink r:id="rId214" w:history="1">
        <w:r>
          <w:rPr>
            <w:rFonts w:ascii="Times New Roman" w:hAnsi="Times New Roman" w:cs="Times New Roman"/>
            <w:b/>
            <w:bCs/>
            <w:sz w:val="32"/>
            <w:szCs w:val="32"/>
            <w:u w:val="single"/>
          </w:rPr>
          <w:t>от 24.07.2023 N 342-ФЗ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Лица, указанные в пунктах </w:t>
      </w:r>
      <w:hyperlink r:id="rId215"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и </w:t>
      </w:r>
      <w:hyperlink r:id="rId216"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статьи 6.1 настоящего Федерального закона, имеют право обратиться за предоставлением им набора социальных услуг в соответствии с настоящей статьей.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Лица, указанные в части 1 настоящей статьи, вправе до 1 октября текуще</w:t>
      </w:r>
      <w:r>
        <w:rPr>
          <w:rFonts w:ascii="Times New Roman" w:hAnsi="Times New Roman" w:cs="Times New Roman"/>
          <w:sz w:val="24"/>
          <w:szCs w:val="24"/>
        </w:rPr>
        <w:t>го года подать заявление о предоставлении набора социальных услуг (социальной услуги) в территориальный орган Фонда пенсионного и социального страхования Российской Федерации, осуществляющий им ежемесячную денежную выплату, на период с 1 января года, следу</w:t>
      </w:r>
      <w:r>
        <w:rPr>
          <w:rFonts w:ascii="Times New Roman" w:hAnsi="Times New Roman" w:cs="Times New Roman"/>
          <w:sz w:val="24"/>
          <w:szCs w:val="24"/>
        </w:rPr>
        <w:t>ющего за годом подачи указанного заявления, по 31 декабря года, в котором лицо обратится с заявлением об отказе от получения набора социальных услуг (социальной услуги).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Особенности предоставления набора социальных услуг лицам, указанным в части 1 насто</w:t>
      </w:r>
      <w:r>
        <w:rPr>
          <w:rFonts w:ascii="Times New Roman" w:hAnsi="Times New Roman" w:cs="Times New Roman"/>
          <w:sz w:val="24"/>
          <w:szCs w:val="24"/>
        </w:rPr>
        <w:t>ящей статьи, порядок обращения указанных лиц за предоставлением набора социальных услуг и порядок финансирования расходов, связанных с предоставлением указанным лицам набора социальных услуг, устанавливаются Правительством Российской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6.8</w:t>
      </w:r>
      <w:r>
        <w:rPr>
          <w:rFonts w:ascii="Times New Roman" w:hAnsi="Times New Roman" w:cs="Times New Roman"/>
          <w:b/>
          <w:bCs/>
          <w:sz w:val="32"/>
          <w:szCs w:val="32"/>
        </w:rPr>
        <w:t xml:space="preserve">. - Утратила силу. (в ред. Федерального закона </w:t>
      </w:r>
      <w:hyperlink r:id="rId217" w:history="1">
        <w:r>
          <w:rPr>
            <w:rFonts w:ascii="Times New Roman" w:hAnsi="Times New Roman" w:cs="Times New Roman"/>
            <w:b/>
            <w:bCs/>
            <w:sz w:val="32"/>
            <w:szCs w:val="32"/>
            <w:u w:val="single"/>
          </w:rPr>
          <w:t>от 29.05.2024 N 108-ФЗ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2.1. - Утратила силу. (в ред. Федерального закона </w:t>
      </w:r>
      <w:hyperlink r:id="rId218" w:history="1">
        <w:r>
          <w:rPr>
            <w:rFonts w:ascii="Times New Roman" w:hAnsi="Times New Roman" w:cs="Times New Roman"/>
            <w:b/>
            <w:bCs/>
            <w:sz w:val="32"/>
            <w:szCs w:val="32"/>
            <w:u w:val="single"/>
          </w:rPr>
          <w:t>от 10.07.2023 N 293-ФЗ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2.2. Государственная информационная система "Единая централизованная цифровая платформа в социальной сфере" (в ред. Федерального закона </w:t>
      </w:r>
      <w:hyperlink r:id="rId219" w:history="1">
        <w:r>
          <w:rPr>
            <w:rFonts w:ascii="Times New Roman" w:hAnsi="Times New Roman" w:cs="Times New Roman"/>
            <w:b/>
            <w:bCs/>
            <w:sz w:val="32"/>
            <w:szCs w:val="32"/>
            <w:u w:val="single"/>
          </w:rPr>
          <w:t>от 10.07.2023 N 293-ФЗ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6.12. Назначение государственной информационной системы "Единая централизованная цифровая платформа в социальной сфере"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информационная система "Единая централизованная цифро</w:t>
      </w:r>
      <w:r>
        <w:rPr>
          <w:rFonts w:ascii="Times New Roman" w:hAnsi="Times New Roman" w:cs="Times New Roman"/>
          <w:sz w:val="24"/>
          <w:szCs w:val="24"/>
        </w:rPr>
        <w:t>вая платформа в социальной сфере" (далее - единая цифровая платформа) является федеральной государственной информационной системой, создаваемой в целях: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обеспечения процессов осуществления федеральным органом исполнительной власти, осуществляющим функци</w:t>
      </w:r>
      <w:r>
        <w:rPr>
          <w:rFonts w:ascii="Times New Roman" w:hAnsi="Times New Roman" w:cs="Times New Roman"/>
          <w:sz w:val="24"/>
          <w:szCs w:val="24"/>
        </w:rPr>
        <w:t>и по выработке и реализации государственной политики и нормативно-правовому регулированию в сфере социальной защиты населения, Фондом пенсионного и социального страхования Российской Федерации, федеральными учреждениями медико-социальной экспертизы функций</w:t>
      </w:r>
      <w:r>
        <w:rPr>
          <w:rFonts w:ascii="Times New Roman" w:hAnsi="Times New Roman" w:cs="Times New Roman"/>
          <w:sz w:val="24"/>
          <w:szCs w:val="24"/>
        </w:rPr>
        <w:t xml:space="preserve"> и предоставления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автоматизации процессов предоставления мер социальной защиты (поддержки), социальных услуг в рамках социального обслуживания и государственной социальной помощи, иных социальных гарантий, в том числе пенсионного обеспечения, и в</w:t>
      </w:r>
      <w:r>
        <w:rPr>
          <w:rFonts w:ascii="Times New Roman" w:hAnsi="Times New Roman" w:cs="Times New Roman"/>
          <w:sz w:val="24"/>
          <w:szCs w:val="24"/>
        </w:rPr>
        <w:t>ыплат, предоставляемых гражданам в Российской Федерации (далее в настоящей главе - меры социальной защиты (поддержки), проведения медико-социальной экспертизы, учета мероприятий по реабилитации (абилитации) инвалидов и детей-инвалидов, в том числе по обесп</w:t>
      </w:r>
      <w:r>
        <w:rPr>
          <w:rFonts w:ascii="Times New Roman" w:hAnsi="Times New Roman" w:cs="Times New Roman"/>
          <w:sz w:val="24"/>
          <w:szCs w:val="24"/>
        </w:rPr>
        <w:t>ечению инвалидов техническими средствами реабилитации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обеспечения граждан, а также органов </w:t>
      </w:r>
      <w:r>
        <w:rPr>
          <w:rFonts w:ascii="Times New Roman" w:hAnsi="Times New Roman" w:cs="Times New Roman"/>
          <w:sz w:val="24"/>
          <w:szCs w:val="24"/>
        </w:rPr>
        <w:t>государственной власти, органов местного самоуправления, организаций, предоставляющих меры социальной защиты (поддержки), информацией о мерах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Создание и функционирование единой цифровой платформы осуществляются на основе с</w:t>
      </w:r>
      <w:r>
        <w:rPr>
          <w:rFonts w:ascii="Times New Roman" w:hAnsi="Times New Roman" w:cs="Times New Roman"/>
          <w:sz w:val="24"/>
          <w:szCs w:val="24"/>
        </w:rPr>
        <w:t>ледующих принципов:</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однократность размещения на единой цифровой платформе информации, аналогичной по содержанию;</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многократность использования информации, размещенной на единой цифровой платформе, участниками отношений, возникающих в связи с созданием</w:t>
      </w:r>
      <w:r>
        <w:rPr>
          <w:rFonts w:ascii="Times New Roman" w:hAnsi="Times New Roman" w:cs="Times New Roman"/>
          <w:sz w:val="24"/>
          <w:szCs w:val="24"/>
        </w:rPr>
        <w:t>, функционированием и развитием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применение инфраструктуры, обеспечивающей информационно-технологическое взаимодействие информационных систем, используемых для осуществления государственных и муниципальных функций и предоставле</w:t>
      </w:r>
      <w:r>
        <w:rPr>
          <w:rFonts w:ascii="Times New Roman" w:hAnsi="Times New Roman" w:cs="Times New Roman"/>
          <w:sz w:val="24"/>
          <w:szCs w:val="24"/>
        </w:rPr>
        <w:t>ния государственных и муниципальных услуг в электронной 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непрерывность и бесперебойность функционирования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обязательность использования усиленной квалифицированной электронной подписи в соответствии с законодательством</w:t>
      </w:r>
      <w:r>
        <w:rPr>
          <w:rFonts w:ascii="Times New Roman" w:hAnsi="Times New Roman" w:cs="Times New Roman"/>
          <w:sz w:val="24"/>
          <w:szCs w:val="24"/>
        </w:rPr>
        <w:t xml:space="preserve"> Российской Федерации при размещении информации на единой цифровой платформе поставщиками информации, указанными в </w:t>
      </w:r>
      <w:hyperlink r:id="rId220" w:history="1">
        <w:r>
          <w:rPr>
            <w:rFonts w:ascii="Times New Roman" w:hAnsi="Times New Roman" w:cs="Times New Roman"/>
            <w:sz w:val="24"/>
            <w:szCs w:val="24"/>
            <w:u w:val="single"/>
          </w:rPr>
          <w:t>части 6</w:t>
        </w:r>
      </w:hyperlink>
      <w:r>
        <w:rPr>
          <w:rFonts w:ascii="Times New Roman" w:hAnsi="Times New Roman" w:cs="Times New Roman"/>
          <w:sz w:val="24"/>
          <w:szCs w:val="24"/>
        </w:rPr>
        <w:t xml:space="preserve"> статьи 6.13 настоящего Федерального закона;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w:t>
      </w:r>
      <w:r>
        <w:rPr>
          <w:rFonts w:ascii="Times New Roman" w:hAnsi="Times New Roman" w:cs="Times New Roman"/>
          <w:sz w:val="24"/>
          <w:szCs w:val="24"/>
        </w:rPr>
        <w:t>лнота, достоверность, актуальность информации, размещаемой на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Единая цифровая платформа обеспечивает:</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формирование и ведение классификатора мер социальной защиты (поддержки), перечня категорий получателей мер социальной защ</w:t>
      </w:r>
      <w:r>
        <w:rPr>
          <w:rFonts w:ascii="Times New Roman" w:hAnsi="Times New Roman" w:cs="Times New Roman"/>
          <w:sz w:val="24"/>
          <w:szCs w:val="24"/>
        </w:rPr>
        <w:t>иты (поддержки), иных классификаторов, справочников и реестров единой цифровой платформы, применяемых в целях осуществления функций, предоставления услуг и автоматизации процессов, определенных частью 1 настоящей статьи;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предоставление участникам отноше</w:t>
      </w:r>
      <w:r>
        <w:rPr>
          <w:rFonts w:ascii="Times New Roman" w:hAnsi="Times New Roman" w:cs="Times New Roman"/>
          <w:sz w:val="24"/>
          <w:szCs w:val="24"/>
        </w:rPr>
        <w:t>ний, возникающих в связи с созданием, функционированием и развитием единой цифровой платформы, информации об основаниях, условиях, способах, формах и фактах предоставления мер социальной защиты (поддержки) в соответствии с законодательством Российской Феде</w:t>
      </w:r>
      <w:r>
        <w:rPr>
          <w:rFonts w:ascii="Times New Roman" w:hAnsi="Times New Roman" w:cs="Times New Roman"/>
          <w:sz w:val="24"/>
          <w:szCs w:val="24"/>
        </w:rPr>
        <w:t>рации, законами и иными нормативными правовыми актами субъектов Российской Федерации, муниципальными нормативными правовыми актами, а также сведений об организациях, предоставляющих меры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контроль за обеспечением гарантиров</w:t>
      </w:r>
      <w:r>
        <w:rPr>
          <w:rFonts w:ascii="Times New Roman" w:hAnsi="Times New Roman" w:cs="Times New Roman"/>
          <w:sz w:val="24"/>
          <w:szCs w:val="24"/>
        </w:rPr>
        <w:t>анного объема предоставления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осуществление процессов назначения и предоставления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осуществление процесса выявления граждан, нуждающихся в получении мер социальной защиты (поддержки)</w:t>
      </w:r>
      <w:r>
        <w:rPr>
          <w:rFonts w:ascii="Times New Roman" w:hAnsi="Times New Roman" w:cs="Times New Roman"/>
          <w:sz w:val="24"/>
          <w:szCs w:val="24"/>
        </w:rPr>
        <w:t>, а также учета сведений о таких гражданах;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ведение индивидуального (персонифицированного) учета, предусмотренного Федеральным законом </w:t>
      </w:r>
      <w:hyperlink r:id="rId221" w:history="1">
        <w:r>
          <w:rPr>
            <w:rFonts w:ascii="Times New Roman" w:hAnsi="Times New Roman" w:cs="Times New Roman"/>
            <w:sz w:val="24"/>
            <w:szCs w:val="24"/>
            <w:u w:val="single"/>
          </w:rPr>
          <w:t>от 1 апреля 1996 года N 27-ФЗ</w:t>
        </w:r>
      </w:hyperlink>
      <w:r>
        <w:rPr>
          <w:rFonts w:ascii="Times New Roman" w:hAnsi="Times New Roman" w:cs="Times New Roman"/>
          <w:sz w:val="24"/>
          <w:szCs w:val="24"/>
        </w:rPr>
        <w:t xml:space="preserve"> "Об ин</w:t>
      </w:r>
      <w:r>
        <w:rPr>
          <w:rFonts w:ascii="Times New Roman" w:hAnsi="Times New Roman" w:cs="Times New Roman"/>
          <w:sz w:val="24"/>
          <w:szCs w:val="24"/>
        </w:rPr>
        <w:t>дивидуальном (персонифицированном) учете в системах обязательного пенсионного страхования и обязательного социального страхования";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формирование и ведение единого реестра субъектов обязательного пенсионного страхования, обязательного социального страхов</w:t>
      </w:r>
      <w:r>
        <w:rPr>
          <w:rFonts w:ascii="Times New Roman" w:hAnsi="Times New Roman" w:cs="Times New Roman"/>
          <w:sz w:val="24"/>
          <w:szCs w:val="24"/>
        </w:rPr>
        <w:t xml:space="preserve">ания на случай временной нетрудоспособности и в связи с материнством, обязательного социального страхования от </w:t>
      </w:r>
      <w:r>
        <w:rPr>
          <w:rFonts w:ascii="Times New Roman" w:hAnsi="Times New Roman" w:cs="Times New Roman"/>
          <w:sz w:val="24"/>
          <w:szCs w:val="24"/>
        </w:rPr>
        <w:lastRenderedPageBreak/>
        <w:t>несчастных случаев на производстве и профессиональных заболеваний (далее - обязательное пенсионное страхование и обязательное социальное страхова</w:t>
      </w:r>
      <w:r>
        <w:rPr>
          <w:rFonts w:ascii="Times New Roman" w:hAnsi="Times New Roman" w:cs="Times New Roman"/>
          <w:sz w:val="24"/>
          <w:szCs w:val="24"/>
        </w:rPr>
        <w:t>ние);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реализацию процессов осуществления государственных функций Фондом пенсионного и социального страхования Российской Федерации и предоставления им государственных услуг и взаимодействия указанного Фонда с субъектами обязательного пенсионного страхов</w:t>
      </w:r>
      <w:r>
        <w:rPr>
          <w:rFonts w:ascii="Times New Roman" w:hAnsi="Times New Roman" w:cs="Times New Roman"/>
          <w:sz w:val="24"/>
          <w:szCs w:val="24"/>
        </w:rPr>
        <w:t>ания и обязательного социального страхования;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автоматизацию процессов проведения медико-социальной экспертизы, учета мероприятий по реабилитации (абилитации) инвалидов и детей-инвалидов, в том числе по обеспечению инвалидов техническими средствами реаби</w:t>
      </w:r>
      <w:r>
        <w:rPr>
          <w:rFonts w:ascii="Times New Roman" w:hAnsi="Times New Roman" w:cs="Times New Roman"/>
          <w:sz w:val="24"/>
          <w:szCs w:val="24"/>
        </w:rPr>
        <w:t>литации и предоставлению им услуг, а также учета мероприятий по реабилитации пострадавших в результате несчастных случаев на производстве и профессиональных заболеваний;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формирование, обработку и хранение сведений о гражданах, необходимых для определен</w:t>
      </w:r>
      <w:r>
        <w:rPr>
          <w:rFonts w:ascii="Times New Roman" w:hAnsi="Times New Roman" w:cs="Times New Roman"/>
          <w:sz w:val="24"/>
          <w:szCs w:val="24"/>
        </w:rPr>
        <w:t>ия прав граждан на получение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регистрацию решений об отнесении граждан к следующим категориям граждан, имеющих право на получение мер социальной защиты (поддержки) в случаях, предусмотренных законодательством Российско</w:t>
      </w:r>
      <w:r>
        <w:rPr>
          <w:rFonts w:ascii="Times New Roman" w:hAnsi="Times New Roman" w:cs="Times New Roman"/>
          <w:sz w:val="24"/>
          <w:szCs w:val="24"/>
        </w:rPr>
        <w:t>й Федерации, и ведение учета сведений о таких гражданах: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пострадавшие в результате радиационных или техногенных катастроф;</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многодетные семьи, признанные таковыми в соответствии с законодательством субъекта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ветераны Великой От</w:t>
      </w:r>
      <w:r>
        <w:rPr>
          <w:rFonts w:ascii="Times New Roman" w:hAnsi="Times New Roman" w:cs="Times New Roman"/>
          <w:sz w:val="24"/>
          <w:szCs w:val="24"/>
        </w:rPr>
        <w:t>ечественной войны, инвалиды Великой Отечественной войны, члены семей погибших (умерших) инвалидов Великой Отечественной войны, участников Великой Отечественной войны;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ветераны труда;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бывшие несовершеннолетние узники концлагерей, гетто, других мест пр</w:t>
      </w:r>
      <w:r>
        <w:rPr>
          <w:rFonts w:ascii="Times New Roman" w:hAnsi="Times New Roman" w:cs="Times New Roman"/>
          <w:sz w:val="24"/>
          <w:szCs w:val="24"/>
        </w:rPr>
        <w:t>инудительного содержания, созданных фашистами и их союзниками в период Второй мировой войны;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w:t>
      </w:r>
      <w:r>
        <w:rPr>
          <w:rFonts w:ascii="Times New Roman" w:hAnsi="Times New Roman" w:cs="Times New Roman"/>
          <w:sz w:val="24"/>
          <w:szCs w:val="24"/>
        </w:rPr>
        <w:t>я обоих родителей или единственного родителя;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инвалиды, в том числе дети-инвалиды;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формирование банка данных о законных представителях лиц, имеющих право на получение мер социальной защиты (поддержки), в порядке, установленном Правительством Российс</w:t>
      </w:r>
      <w:r>
        <w:rPr>
          <w:rFonts w:ascii="Times New Roman" w:hAnsi="Times New Roman" w:cs="Times New Roman"/>
          <w:sz w:val="24"/>
          <w:szCs w:val="24"/>
        </w:rPr>
        <w:t>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автоматизацию процессов, обеспечивающих финансово-хозяйственную деятельность Фонда пенсионного и социального страхования Российской Федерации, а также деятельность по управлению имуществом Министерства труда и социальной защиты Российско</w:t>
      </w:r>
      <w:r>
        <w:rPr>
          <w:rFonts w:ascii="Times New Roman" w:hAnsi="Times New Roman" w:cs="Times New Roman"/>
          <w:sz w:val="24"/>
          <w:szCs w:val="24"/>
        </w:rPr>
        <w:t>й Федерации и федеральных учреждений медико-социальной экспертизы.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Единая цифровая платформа содержит следующую основную информацию:</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сведения о физическом лице, в том числе имеющем право на меры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а) фамилия, имя, отчеств</w:t>
      </w:r>
      <w:r>
        <w:rPr>
          <w:rFonts w:ascii="Times New Roman" w:hAnsi="Times New Roman" w:cs="Times New Roman"/>
          <w:sz w:val="24"/>
          <w:szCs w:val="24"/>
        </w:rPr>
        <w:t>о (при наличии), а также фамилия, которая была у лица при рождении;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пол;</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дата рождения;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место рождения;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сведения о гражданстве;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данные паспорта (иного документа, удостоверяющего личность);</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данные свидетельства о рождении;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адрес места ж</w:t>
      </w:r>
      <w:r>
        <w:rPr>
          <w:rFonts w:ascii="Times New Roman" w:hAnsi="Times New Roman" w:cs="Times New Roman"/>
          <w:sz w:val="24"/>
          <w:szCs w:val="24"/>
        </w:rPr>
        <w:t>ительства (места пребывания, фактического проживания);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 страховой номер индивидуального лицевого счета, иные используемые при информационном взаимодействии с федеральными государственными информационными системами идентификаторы сведений о физическом лиц</w:t>
      </w:r>
      <w:r>
        <w:rPr>
          <w:rFonts w:ascii="Times New Roman" w:hAnsi="Times New Roman" w:cs="Times New Roman"/>
          <w:sz w:val="24"/>
          <w:szCs w:val="24"/>
        </w:rPr>
        <w:t>е, определенные в соответствии с положением о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контактный телефон;</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сведения, необходимые для определения права граждан на получение мер социальной защиты (поддержки), в том числе: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сведения о доходах, являющихся объектом о</w:t>
      </w:r>
      <w:r>
        <w:rPr>
          <w:rFonts w:ascii="Times New Roman" w:hAnsi="Times New Roman" w:cs="Times New Roman"/>
          <w:sz w:val="24"/>
          <w:szCs w:val="24"/>
        </w:rPr>
        <w:t>бложения налогом на доходы физических лиц и страховыми взносами, для выявления граждан, нуждающихся в получении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сведения о доходах, полученных от осуществления предпринимательской деятельности, для выявления граждан, н</w:t>
      </w:r>
      <w:r>
        <w:rPr>
          <w:rFonts w:ascii="Times New Roman" w:hAnsi="Times New Roman" w:cs="Times New Roman"/>
          <w:sz w:val="24"/>
          <w:szCs w:val="24"/>
        </w:rPr>
        <w:t>уждающихся в получении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сведения о доходах физических лиц, являющихся плательщиками налога на профессиональный доход, для выявления граждан, нуждающихся в получении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сведения об осно</w:t>
      </w:r>
      <w:r>
        <w:rPr>
          <w:rFonts w:ascii="Times New Roman" w:hAnsi="Times New Roman" w:cs="Times New Roman"/>
          <w:sz w:val="24"/>
          <w:szCs w:val="24"/>
        </w:rPr>
        <w:t>ваниях пребывания или проживания в Российской Федерации (для иностранного гражданина, лица без гражданства, в том числе беженца);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 сведения о законных представителях;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е) сведения о лишении родительских прав, восстановлении в родительских правах, об огран</w:t>
      </w:r>
      <w:r>
        <w:rPr>
          <w:rFonts w:ascii="Times New Roman" w:hAnsi="Times New Roman" w:cs="Times New Roman"/>
          <w:sz w:val="24"/>
          <w:szCs w:val="24"/>
        </w:rPr>
        <w:t>ичении родительских прав, отмене ограничения родительских прав, отобрании ребенка при непосредственной угрозе его жизни или здоровью, оставлении ребенка (детей) в родильном доме (отделении) или иной медицинской организации, о наличии письменного согласия м</w:t>
      </w:r>
      <w:r>
        <w:rPr>
          <w:rFonts w:ascii="Times New Roman" w:hAnsi="Times New Roman" w:cs="Times New Roman"/>
          <w:sz w:val="24"/>
          <w:szCs w:val="24"/>
        </w:rPr>
        <w:t>атери (отца) на усыновление ребенка (за исключением согласия на его усыновление отчимом (мачехой);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ж) сведения об ограничении дееспособности гражданина или о признании гражданина недееспособным;</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 сведения о движимом, недвижимом имуществе (на основании св</w:t>
      </w:r>
      <w:r>
        <w:rPr>
          <w:rFonts w:ascii="Times New Roman" w:hAnsi="Times New Roman" w:cs="Times New Roman"/>
          <w:sz w:val="24"/>
          <w:szCs w:val="24"/>
        </w:rPr>
        <w:t>едений о государственной регистрации такого имущества уполномоченными органами) для выявления граждан, нуждающихся в получении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 сведения о состоящих на государственном учете транспортных средствах, содержащиеся в госуда</w:t>
      </w:r>
      <w:r>
        <w:rPr>
          <w:rFonts w:ascii="Times New Roman" w:hAnsi="Times New Roman" w:cs="Times New Roman"/>
          <w:sz w:val="24"/>
          <w:szCs w:val="24"/>
        </w:rPr>
        <w:t>рственном реестре транспортных средств, для выявления граждан, нуждающихся в получении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сведения о назначении и выплате пенсий, предусмотренных законодательством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об установлении и получ</w:t>
      </w:r>
      <w:r>
        <w:rPr>
          <w:rFonts w:ascii="Times New Roman" w:hAnsi="Times New Roman" w:cs="Times New Roman"/>
          <w:sz w:val="24"/>
          <w:szCs w:val="24"/>
        </w:rPr>
        <w:t>ении мер социальной защиты (поддержки), предоставляемых в соответствии с законодательством Российской Федерации, нормативными правовыми актами субъектов Российской Федерации, муниципальными нормативными правовыми актами;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сведения об установлении инвалид</w:t>
      </w:r>
      <w:r>
        <w:rPr>
          <w:rFonts w:ascii="Times New Roman" w:hAnsi="Times New Roman" w:cs="Times New Roman"/>
          <w:sz w:val="24"/>
          <w:szCs w:val="24"/>
        </w:rPr>
        <w:t>ности, о назначенных и проведенных мероприятиях по реабилитации (абилитации) инвалидов и детей-инвалидов, в том числе по обеспечению инвалидов техническими средствами реабилитации и предоставлению им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сведения о выдаче государственного сертификата</w:t>
      </w:r>
      <w:r>
        <w:rPr>
          <w:rFonts w:ascii="Times New Roman" w:hAnsi="Times New Roman" w:cs="Times New Roman"/>
          <w:sz w:val="24"/>
          <w:szCs w:val="24"/>
        </w:rPr>
        <w:t xml:space="preserve"> на материнский (семейный) капитал и выбранных направлениях распоряжения им;</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сведения об отнесении гражданина к категориям граждан, имеющих право на получение мер социальной защиты (поддержки), предусмотренных законодательством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сведения об отнесении гражданина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сведения индивидуального (персонифицированного) учета, содержащиеся в инди</w:t>
      </w:r>
      <w:r>
        <w:rPr>
          <w:rFonts w:ascii="Times New Roman" w:hAnsi="Times New Roman" w:cs="Times New Roman"/>
          <w:sz w:val="24"/>
          <w:szCs w:val="24"/>
        </w:rPr>
        <w:t xml:space="preserve">видуальном лицевом счете, предусмотренные Федеральным законом </w:t>
      </w:r>
      <w:hyperlink r:id="rId222" w:history="1">
        <w:r>
          <w:rPr>
            <w:rFonts w:ascii="Times New Roman" w:hAnsi="Times New Roman" w:cs="Times New Roman"/>
            <w:sz w:val="24"/>
            <w:szCs w:val="24"/>
            <w:u w:val="single"/>
          </w:rPr>
          <w:t>от 1 апреля 1996 года N 27-ФЗ</w:t>
        </w:r>
      </w:hyperlink>
      <w:r>
        <w:rPr>
          <w:rFonts w:ascii="Times New Roman" w:hAnsi="Times New Roman" w:cs="Times New Roman"/>
          <w:sz w:val="24"/>
          <w:szCs w:val="24"/>
        </w:rPr>
        <w:t xml:space="preserve"> "Об индивидуальном (персонифицированном) учете в системах обязательного пенсионног</w:t>
      </w:r>
      <w:r>
        <w:rPr>
          <w:rFonts w:ascii="Times New Roman" w:hAnsi="Times New Roman" w:cs="Times New Roman"/>
          <w:sz w:val="24"/>
          <w:szCs w:val="24"/>
        </w:rPr>
        <w:t>о страхования и обязательного социального страхования";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сведения о страхователях по обязательному пенсионному страхованию и обязательному социальному страхованию;</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сведения, представляемые страхователями по обязательному пенсионному страхованию и об</w:t>
      </w:r>
      <w:r>
        <w:rPr>
          <w:rFonts w:ascii="Times New Roman" w:hAnsi="Times New Roman" w:cs="Times New Roman"/>
          <w:sz w:val="24"/>
          <w:szCs w:val="24"/>
        </w:rPr>
        <w:t xml:space="preserve">язательному социальному страхованию и налоговыми органами для ведения индивидуального (персонифицированного) учета в соответствии с Федеральным законом </w:t>
      </w:r>
      <w:hyperlink r:id="rId223" w:history="1">
        <w:r>
          <w:rPr>
            <w:rFonts w:ascii="Times New Roman" w:hAnsi="Times New Roman" w:cs="Times New Roman"/>
            <w:sz w:val="24"/>
            <w:szCs w:val="24"/>
            <w:u w:val="single"/>
          </w:rPr>
          <w:t>от 1 апреля 1996 года N 2</w:t>
        </w:r>
        <w:r>
          <w:rPr>
            <w:rFonts w:ascii="Times New Roman" w:hAnsi="Times New Roman" w:cs="Times New Roman"/>
            <w:sz w:val="24"/>
            <w:szCs w:val="24"/>
            <w:u w:val="single"/>
          </w:rPr>
          <w:t>7-ФЗ</w:t>
        </w:r>
      </w:hyperlink>
      <w:r>
        <w:rPr>
          <w:rFonts w:ascii="Times New Roman" w:hAnsi="Times New Roman" w:cs="Times New Roman"/>
          <w:sz w:val="24"/>
          <w:szCs w:val="24"/>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сведения об управлении средствами пенсионных накоплений;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сведения, предусмотренные Федеральным законом</w:t>
      </w:r>
      <w:r>
        <w:rPr>
          <w:rFonts w:ascii="Times New Roman" w:hAnsi="Times New Roman" w:cs="Times New Roman"/>
          <w:sz w:val="24"/>
          <w:szCs w:val="24"/>
        </w:rPr>
        <w:t xml:space="preserve"> </w:t>
      </w:r>
      <w:hyperlink r:id="rId224" w:history="1">
        <w:r>
          <w:rPr>
            <w:rFonts w:ascii="Times New Roman" w:hAnsi="Times New Roman" w:cs="Times New Roman"/>
            <w:sz w:val="24"/>
            <w:szCs w:val="24"/>
            <w:u w:val="single"/>
          </w:rPr>
          <w:t>от 24 июля 1998 года N 125-ФЗ</w:t>
        </w:r>
      </w:hyperlink>
      <w:r>
        <w:rPr>
          <w:rFonts w:ascii="Times New Roman" w:hAnsi="Times New Roman" w:cs="Times New Roman"/>
          <w:sz w:val="24"/>
          <w:szCs w:val="24"/>
        </w:rPr>
        <w:t xml:space="preserve"> "Об обязательном социальном страховании от несчастных случаев на производстве и профессиональных заболеваний":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 сведения о страховых случаях </w:t>
      </w:r>
      <w:r>
        <w:rPr>
          <w:rFonts w:ascii="Times New Roman" w:hAnsi="Times New Roman" w:cs="Times New Roman"/>
          <w:sz w:val="24"/>
          <w:szCs w:val="24"/>
        </w:rPr>
        <w:t>на производстве и профессиональных заболеваниях;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сведения о видах обеспечения пострадавших в результате несчастных случаев на производстве и профессиональных заболеваний;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сведения об установлении страховых тарифов, скидок (надбавок) к страховым тариф</w:t>
      </w:r>
      <w:r>
        <w:rPr>
          <w:rFonts w:ascii="Times New Roman" w:hAnsi="Times New Roman" w:cs="Times New Roman"/>
          <w:sz w:val="24"/>
          <w:szCs w:val="24"/>
        </w:rPr>
        <w:t>ам;</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г)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 информация об обязательствах страхователей по обязательному пенсионному страхованию и обязатель</w:t>
      </w:r>
      <w:r>
        <w:rPr>
          <w:rFonts w:ascii="Times New Roman" w:hAnsi="Times New Roman" w:cs="Times New Roman"/>
          <w:sz w:val="24"/>
          <w:szCs w:val="24"/>
        </w:rPr>
        <w:t>ному социальному страхованию, о проведении контрольных мероприятий в отношении данных страхователей и результатах таких мероприятий;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сведения об уплаченных страховых взносах и иных платежах, поступающих в Фонд пенсионного и социального страхования Росс</w:t>
      </w:r>
      <w:r>
        <w:rPr>
          <w:rFonts w:ascii="Times New Roman" w:hAnsi="Times New Roman" w:cs="Times New Roman"/>
          <w:sz w:val="24"/>
          <w:szCs w:val="24"/>
        </w:rPr>
        <w:t>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сведения об организациях и индивидуальных предпринимателях, предоставляющих меры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сведения о мерах социальной защиты (поддержки) с указанием их вида, условий, способов и форм предоставления, категорий</w:t>
      </w:r>
      <w:r>
        <w:rPr>
          <w:rFonts w:ascii="Times New Roman" w:hAnsi="Times New Roman" w:cs="Times New Roman"/>
          <w:sz w:val="24"/>
          <w:szCs w:val="24"/>
        </w:rPr>
        <w:t xml:space="preserve"> лиц, имеющих право на получение указанных мер и социальных услуг, а также их возможных объемов в натуральной форме либо денежном выражении и иные сведения;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сведения об информационных ресурсах, используемых для предоставления мер социальной защиты (под</w:t>
      </w:r>
      <w:r>
        <w:rPr>
          <w:rFonts w:ascii="Times New Roman" w:hAnsi="Times New Roman" w:cs="Times New Roman"/>
          <w:sz w:val="24"/>
          <w:szCs w:val="24"/>
        </w:rPr>
        <w:t>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сведения об образовании лица, признанного инвалидом: наименование организации, осуществляющей образовательную деятельность, и год окончания обучения в ней, полученные специальность и квалификация (при наличии);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20) иные сведения, определяемые </w:t>
      </w:r>
      <w:r>
        <w:rPr>
          <w:rFonts w:ascii="Times New Roman" w:hAnsi="Times New Roman" w:cs="Times New Roman"/>
          <w:sz w:val="24"/>
          <w:szCs w:val="24"/>
        </w:rPr>
        <w:t>Правительством Российской Федерации.</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С 01.01.2024 по 31.12.2024 включительно устанавливается переходный период, в течение которого оператор государственной информационной системы "Единая централизованная цифровая платформа в социальной сфере" и органы госу</w:t>
      </w:r>
      <w:r>
        <w:rPr>
          <w:rFonts w:ascii="Times New Roman" w:hAnsi="Times New Roman" w:cs="Times New Roman"/>
          <w:b/>
          <w:bCs/>
          <w:i/>
          <w:iCs/>
          <w:sz w:val="24"/>
          <w:szCs w:val="24"/>
        </w:rPr>
        <w:t>дарственной власти (государственные органы), органы местного самоуправления, организации, находящиеся в ведении органов государственной власти и органов местного самоуправления, проводят организационные и технологические мероприятия в целях реализации поло</w:t>
      </w:r>
      <w:r>
        <w:rPr>
          <w:rFonts w:ascii="Times New Roman" w:hAnsi="Times New Roman" w:cs="Times New Roman"/>
          <w:b/>
          <w:bCs/>
          <w:i/>
          <w:iCs/>
          <w:sz w:val="24"/>
          <w:szCs w:val="24"/>
        </w:rPr>
        <w:t>жений частей 5 и 6 статьи 6.12 (</w:t>
      </w:r>
      <w:hyperlink r:id="rId225" w:history="1">
        <w:r>
          <w:rPr>
            <w:rFonts w:ascii="Times New Roman" w:hAnsi="Times New Roman" w:cs="Times New Roman"/>
            <w:b/>
            <w:bCs/>
            <w:i/>
            <w:iCs/>
            <w:sz w:val="24"/>
            <w:szCs w:val="24"/>
            <w:u w:val="single"/>
          </w:rPr>
          <w:t>часть 4</w:t>
        </w:r>
      </w:hyperlink>
      <w:r>
        <w:rPr>
          <w:rFonts w:ascii="Times New Roman" w:hAnsi="Times New Roman" w:cs="Times New Roman"/>
          <w:b/>
          <w:bCs/>
          <w:i/>
          <w:iCs/>
          <w:sz w:val="24"/>
          <w:szCs w:val="24"/>
        </w:rPr>
        <w:t xml:space="preserve"> статьи 14 Федерального закона от 10.07.2023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293-ФЗ).</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назначении и предоставлении мер социальной защиты (поддержки) Фондом п</w:t>
      </w:r>
      <w:r>
        <w:rPr>
          <w:rFonts w:ascii="Times New Roman" w:hAnsi="Times New Roman" w:cs="Times New Roman"/>
          <w:sz w:val="24"/>
          <w:szCs w:val="24"/>
        </w:rPr>
        <w:t>енсионного и социального страхования Российской Федерации, органами государственной власти (государственными органами), органами местного самоуправления и организациями, находящимися в ведении органов государственной власти и органов местного самоуправлени</w:t>
      </w:r>
      <w:r>
        <w:rPr>
          <w:rFonts w:ascii="Times New Roman" w:hAnsi="Times New Roman" w:cs="Times New Roman"/>
          <w:sz w:val="24"/>
          <w:szCs w:val="24"/>
        </w:rPr>
        <w:t>я, используется единая цифровая платформа, а также указанными органами и организациями могут использоваться иные информационные системы в случае соответствия этих систем требованиям, предусмотренным частью 6 настоящей статьи.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Информационные системы орга</w:t>
      </w:r>
      <w:r>
        <w:rPr>
          <w:rFonts w:ascii="Times New Roman" w:hAnsi="Times New Roman" w:cs="Times New Roman"/>
          <w:sz w:val="24"/>
          <w:szCs w:val="24"/>
        </w:rPr>
        <w:t>нов государственной власти (государственных органов), органов местного самоуправления, организаций, находящихся в ведении органов государственной власти и органов местного самоуправления, указанные в части 5 настоящей статьи, должны обеспечивать:</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обязат</w:t>
      </w:r>
      <w:r>
        <w:rPr>
          <w:rFonts w:ascii="Times New Roman" w:hAnsi="Times New Roman" w:cs="Times New Roman"/>
          <w:sz w:val="24"/>
          <w:szCs w:val="24"/>
        </w:rPr>
        <w:t xml:space="preserve">ельную передачу на единую цифровую платформу сведений, предусмотренных частью 4 настоящей статьи, а также сведений, поступивших в соответствии с </w:t>
      </w:r>
      <w:hyperlink r:id="rId226" w:history="1">
        <w:r>
          <w:rPr>
            <w:rFonts w:ascii="Times New Roman" w:hAnsi="Times New Roman" w:cs="Times New Roman"/>
            <w:sz w:val="24"/>
            <w:szCs w:val="24"/>
            <w:u w:val="single"/>
          </w:rPr>
          <w:t>частью 7</w:t>
        </w:r>
      </w:hyperlink>
      <w:r>
        <w:rPr>
          <w:rFonts w:ascii="Times New Roman" w:hAnsi="Times New Roman" w:cs="Times New Roman"/>
          <w:sz w:val="24"/>
          <w:szCs w:val="24"/>
        </w:rPr>
        <w:t xml:space="preserve"> статьи 6.13 настоя</w:t>
      </w:r>
      <w:r>
        <w:rPr>
          <w:rFonts w:ascii="Times New Roman" w:hAnsi="Times New Roman" w:cs="Times New Roman"/>
          <w:sz w:val="24"/>
          <w:szCs w:val="24"/>
        </w:rPr>
        <w:t>щего Федерального закона;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получение содержащихся на единой цифровой платформе сведений, необходимых для назначения мер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применение справочников, реестров и классификаторов, формирование и ведение которых </w:t>
      </w:r>
      <w:r>
        <w:rPr>
          <w:rFonts w:ascii="Times New Roman" w:hAnsi="Times New Roman" w:cs="Times New Roman"/>
          <w:sz w:val="24"/>
          <w:szCs w:val="24"/>
        </w:rPr>
        <w:lastRenderedPageBreak/>
        <w:t>обеспечиваются н</w:t>
      </w:r>
      <w:r>
        <w:rPr>
          <w:rFonts w:ascii="Times New Roman" w:hAnsi="Times New Roman" w:cs="Times New Roman"/>
          <w:sz w:val="24"/>
          <w:szCs w:val="24"/>
        </w:rPr>
        <w:t>а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взаимодействие с информационными системами органов и организаций, указанных в </w:t>
      </w:r>
      <w:hyperlink r:id="rId227" w:history="1">
        <w:r>
          <w:rPr>
            <w:rFonts w:ascii="Times New Roman" w:hAnsi="Times New Roman" w:cs="Times New Roman"/>
            <w:sz w:val="24"/>
            <w:szCs w:val="24"/>
            <w:u w:val="single"/>
          </w:rPr>
          <w:t>части 7</w:t>
        </w:r>
      </w:hyperlink>
      <w:r>
        <w:rPr>
          <w:rFonts w:ascii="Times New Roman" w:hAnsi="Times New Roman" w:cs="Times New Roman"/>
          <w:sz w:val="24"/>
          <w:szCs w:val="24"/>
        </w:rPr>
        <w:t xml:space="preserve"> статьи 6.13 настоящего Федерального закона, с использо</w:t>
      </w:r>
      <w:r>
        <w:rPr>
          <w:rFonts w:ascii="Times New Roman" w:hAnsi="Times New Roman" w:cs="Times New Roman"/>
          <w:sz w:val="24"/>
          <w:szCs w:val="24"/>
        </w:rPr>
        <w:t>ванием единой системы межведомственного электронного взаимодействия;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соответствие иным требованиям, устанавливаемым Правительством Российской Федерации в целях обеспечения информационного взаимодействия с единой цифровой платформой.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составе единой </w:t>
      </w:r>
      <w:r>
        <w:rPr>
          <w:rFonts w:ascii="Times New Roman" w:hAnsi="Times New Roman" w:cs="Times New Roman"/>
          <w:sz w:val="24"/>
          <w:szCs w:val="24"/>
        </w:rPr>
        <w:t xml:space="preserve">цифровой платформы формируется классификатор мер социальной защиты (поддержки), являющийся базовым государственным информационным ресурсом. Порядок формирования указанного классификатора, его актуализации и использования участниками отношений, возникающих </w:t>
      </w:r>
      <w:r>
        <w:rPr>
          <w:rFonts w:ascii="Times New Roman" w:hAnsi="Times New Roman" w:cs="Times New Roman"/>
          <w:sz w:val="24"/>
          <w:szCs w:val="24"/>
        </w:rPr>
        <w:t>в связи с созданием, функционированием и развитием единой цифровой платформы, при размещении информации на единой цифровой платформе утверждается федеральным органом исполнительной власти, осуществляющим функции по выработке и реализации государственной по</w:t>
      </w:r>
      <w:r>
        <w:rPr>
          <w:rFonts w:ascii="Times New Roman" w:hAnsi="Times New Roman" w:cs="Times New Roman"/>
          <w:sz w:val="24"/>
          <w:szCs w:val="24"/>
        </w:rPr>
        <w:t>литики и нормативно-правовому регулированию в сфере социальной защиты населения.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Сведения, составляющие в соответствии с законодательством Российской Федерации государственную, коммерческую или иную охраняемую законом тайну, в том числе тайну усыновлени</w:t>
      </w:r>
      <w:r>
        <w:rPr>
          <w:rFonts w:ascii="Times New Roman" w:hAnsi="Times New Roman" w:cs="Times New Roman"/>
          <w:sz w:val="24"/>
          <w:szCs w:val="24"/>
        </w:rPr>
        <w:t>я и врачебную тайну, и документы, содержащие такие сведения, не подлежат размещению на единой цифровой платформе, за исключением случаев, предусмотренных федеральными законами.</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Положения части 9 статьи 6.12 в части сведений, предусмотренных подпунктами </w:t>
      </w:r>
      <w:hyperlink r:id="rId228" w:history="1">
        <w:r>
          <w:rPr>
            <w:rFonts w:ascii="Times New Roman" w:hAnsi="Times New Roman" w:cs="Times New Roman"/>
            <w:b/>
            <w:bCs/>
            <w:i/>
            <w:iCs/>
            <w:sz w:val="24"/>
            <w:szCs w:val="24"/>
            <w:u w:val="single"/>
          </w:rPr>
          <w:t>"а"</w:t>
        </w:r>
      </w:hyperlink>
      <w:r>
        <w:rPr>
          <w:rFonts w:ascii="Times New Roman" w:hAnsi="Times New Roman" w:cs="Times New Roman"/>
          <w:b/>
          <w:bCs/>
          <w:i/>
          <w:iCs/>
          <w:sz w:val="24"/>
          <w:szCs w:val="24"/>
        </w:rPr>
        <w:t xml:space="preserve"> - </w:t>
      </w:r>
      <w:hyperlink r:id="rId229" w:history="1">
        <w:r>
          <w:rPr>
            <w:rFonts w:ascii="Times New Roman" w:hAnsi="Times New Roman" w:cs="Times New Roman"/>
            <w:b/>
            <w:bCs/>
            <w:i/>
            <w:iCs/>
            <w:sz w:val="24"/>
            <w:szCs w:val="24"/>
            <w:u w:val="single"/>
          </w:rPr>
          <w:t>"е"</w:t>
        </w:r>
      </w:hyperlink>
      <w:r>
        <w:rPr>
          <w:rFonts w:ascii="Times New Roman" w:hAnsi="Times New Roman" w:cs="Times New Roman"/>
          <w:b/>
          <w:bCs/>
          <w:i/>
          <w:iCs/>
          <w:sz w:val="24"/>
          <w:szCs w:val="24"/>
        </w:rPr>
        <w:t xml:space="preserve"> пункта 11 части 3 статьи 6.12 данного документа, применяются с 01.01.2025 (</w:t>
      </w:r>
      <w:hyperlink r:id="rId230" w:history="1">
        <w:r>
          <w:rPr>
            <w:rFonts w:ascii="Times New Roman" w:hAnsi="Times New Roman" w:cs="Times New Roman"/>
            <w:b/>
            <w:bCs/>
            <w:i/>
            <w:iCs/>
            <w:sz w:val="24"/>
            <w:szCs w:val="24"/>
            <w:u w:val="single"/>
          </w:rPr>
          <w:t>часть 3</w:t>
        </w:r>
      </w:hyperlink>
      <w:r>
        <w:rPr>
          <w:rFonts w:ascii="Times New Roman" w:hAnsi="Times New Roman" w:cs="Times New Roman"/>
          <w:b/>
          <w:bCs/>
          <w:i/>
          <w:iCs/>
          <w:sz w:val="24"/>
          <w:szCs w:val="24"/>
        </w:rPr>
        <w:t xml:space="preserve"> статьи 14 Федерального закона от 10.07.2023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293-ФЗ).</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Сведения об отнесении граждан к категориям граждан, имеющих право на получение мер социальной защиты (поддержки)</w:t>
      </w:r>
      <w:r>
        <w:rPr>
          <w:rFonts w:ascii="Times New Roman" w:hAnsi="Times New Roman" w:cs="Times New Roman"/>
          <w:sz w:val="24"/>
          <w:szCs w:val="24"/>
        </w:rPr>
        <w:t xml:space="preserve">, размещенные на единой цифровой платформе в соответствии с пунктом 11 части 3 настоящей статьи, используются Фондом пенсионного и социального страхования Российской Федерации, органами государственной власти (государственными органами), органами местного </w:t>
      </w:r>
      <w:r>
        <w:rPr>
          <w:rFonts w:ascii="Times New Roman" w:hAnsi="Times New Roman" w:cs="Times New Roman"/>
          <w:sz w:val="24"/>
          <w:szCs w:val="24"/>
        </w:rPr>
        <w:t>самоуправления и организациями, находящимися в ведении органов государственной власти и органов местного самоуправления, в целях предоставления мер социальной защиты (поддержки) и реализации установленных нормативными правовыми актами Российской Федерации,</w:t>
      </w:r>
      <w:r>
        <w:rPr>
          <w:rFonts w:ascii="Times New Roman" w:hAnsi="Times New Roman" w:cs="Times New Roman"/>
          <w:sz w:val="24"/>
          <w:szCs w:val="24"/>
        </w:rPr>
        <w:t xml:space="preserve"> нормативными правовыми актами субъектов Российской Федерации полномочий соответствующих органов и организаций посредством получения информации, содержащейся на единой цифровой платформе, в том числе с использованием единой системы межведомственного электр</w:t>
      </w:r>
      <w:r>
        <w:rPr>
          <w:rFonts w:ascii="Times New Roman" w:hAnsi="Times New Roman" w:cs="Times New Roman"/>
          <w:sz w:val="24"/>
          <w:szCs w:val="24"/>
        </w:rPr>
        <w:t>онного взаимодействия.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Положение о единой цифровой платформе утверждается Правительством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Положение о единой цифровой платформе определяет:</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структуру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полномочия участников отношений, возникающих</w:t>
      </w:r>
      <w:r>
        <w:rPr>
          <w:rFonts w:ascii="Times New Roman" w:hAnsi="Times New Roman" w:cs="Times New Roman"/>
          <w:sz w:val="24"/>
          <w:szCs w:val="24"/>
        </w:rPr>
        <w:t xml:space="preserve"> в связи с созданием, функционированием и развитием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состав информации, размещаемой на единой цифровой платформе, и источники такой информации;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порядок направления сведений, предусмотренных настоящим Федеральным законом, на </w:t>
      </w:r>
      <w:r>
        <w:rPr>
          <w:rFonts w:ascii="Times New Roman" w:hAnsi="Times New Roman" w:cs="Times New Roman"/>
          <w:sz w:val="24"/>
          <w:szCs w:val="24"/>
        </w:rPr>
        <w:t>единую цифровую платформу, порядок обеспечения доступа к сведениям, содержащимся на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порядок выявления граждан, нуждающихся в получении мер социальной защиты (поддержки), а также учета и использования сведений о таких гражданах</w:t>
      </w:r>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информационного взаимодействия единой цифровой платформы с иными информационными системами, в том числе сроки доведения до органов государственной власти (государственных органов), органов местного самоуправления, организаций, находящихся в ве</w:t>
      </w:r>
      <w:r>
        <w:rPr>
          <w:rFonts w:ascii="Times New Roman" w:hAnsi="Times New Roman" w:cs="Times New Roman"/>
          <w:sz w:val="24"/>
          <w:szCs w:val="24"/>
        </w:rPr>
        <w:t>дении органов государственной власти и органов местного самоуправления, использующих данные информационные системы, форматов информационного обмена;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регламент функционирования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иные положения, необходимые для обеспечения фун</w:t>
      </w:r>
      <w:r>
        <w:rPr>
          <w:rFonts w:ascii="Times New Roman" w:hAnsi="Times New Roman" w:cs="Times New Roman"/>
          <w:sz w:val="24"/>
          <w:szCs w:val="24"/>
        </w:rPr>
        <w:t>кционирования единой цифровой платформы.</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6.13. Участники информационного взаимодействия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 участникам отношений, возникающих в связи с созданием, функционированием и развитием единой цифровой платформы (далее - участники информационного взаимодей</w:t>
      </w:r>
      <w:r>
        <w:rPr>
          <w:rFonts w:ascii="Times New Roman" w:hAnsi="Times New Roman" w:cs="Times New Roman"/>
          <w:sz w:val="24"/>
          <w:szCs w:val="24"/>
        </w:rPr>
        <w:t>ствия), относятся: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оператор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координатор создания, функционирования и развития единой цифровой платформы (далее - координатор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функциональные заказчики создания, сопровождения и развития единой </w:t>
      </w:r>
      <w:r>
        <w:rPr>
          <w:rFonts w:ascii="Times New Roman" w:hAnsi="Times New Roman" w:cs="Times New Roman"/>
          <w:sz w:val="24"/>
          <w:szCs w:val="24"/>
        </w:rPr>
        <w:t>цифровой платформы, формирующие требования к единой цифровой платформе (далее - функциональные заказчики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федеральный орган исполнительной власти, осуществляющий функции по выработке и реализации государственной политики и нор</w:t>
      </w:r>
      <w:r>
        <w:rPr>
          <w:rFonts w:ascii="Times New Roman" w:hAnsi="Times New Roman" w:cs="Times New Roman"/>
          <w:sz w:val="24"/>
          <w:szCs w:val="24"/>
        </w:rPr>
        <w:t>мативно-правовому регулированию в сфере информационных технологий;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поставщики информации.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Полномочия участников информационного взаимодействия определяются положением о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Оператором единой цифровой платформы является Фонд </w:t>
      </w:r>
      <w:r>
        <w:rPr>
          <w:rFonts w:ascii="Times New Roman" w:hAnsi="Times New Roman" w:cs="Times New Roman"/>
          <w:sz w:val="24"/>
          <w:szCs w:val="24"/>
        </w:rPr>
        <w:t>пенсионного и социального страхования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Координатором единой цифровой платформы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w:t>
      </w:r>
      <w:r>
        <w:rPr>
          <w:rFonts w:ascii="Times New Roman" w:hAnsi="Times New Roman" w:cs="Times New Roman"/>
          <w:sz w:val="24"/>
          <w:szCs w:val="24"/>
        </w:rPr>
        <w:t>рованию в сфере социальной защиты населения.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Функциональными заказчиками единой цифровой платформы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w:t>
      </w:r>
      <w:r>
        <w:rPr>
          <w:rFonts w:ascii="Times New Roman" w:hAnsi="Times New Roman" w:cs="Times New Roman"/>
          <w:sz w:val="24"/>
          <w:szCs w:val="24"/>
        </w:rPr>
        <w:t xml:space="preserve">ованию в сфере социальной защиты населения, Фонд пенсионного и социального страхования Российской Федерации, </w:t>
      </w:r>
      <w:r>
        <w:rPr>
          <w:rFonts w:ascii="Times New Roman" w:hAnsi="Times New Roman" w:cs="Times New Roman"/>
          <w:sz w:val="24"/>
          <w:szCs w:val="24"/>
        </w:rPr>
        <w:lastRenderedPageBreak/>
        <w:t xml:space="preserve">федеральное государственное бюджетное учреждение "Федеральное бюро медико-социальной экспертизы" Министерства труда и социальной защиты Российской </w:t>
      </w:r>
      <w:r>
        <w:rPr>
          <w:rFonts w:ascii="Times New Roman" w:hAnsi="Times New Roman" w:cs="Times New Roman"/>
          <w:sz w:val="24"/>
          <w:szCs w:val="24"/>
        </w:rPr>
        <w:t>Федерации, использующие единую цифровую платформу.</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Поставщиками информации являются: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Фонд пенсионного и социального страхования Российской Федерации, органы государственной власти (государственные органы), органы местного самоуправления и организации</w:t>
      </w:r>
      <w:r>
        <w:rPr>
          <w:rFonts w:ascii="Times New Roman" w:hAnsi="Times New Roman" w:cs="Times New Roman"/>
          <w:sz w:val="24"/>
          <w:szCs w:val="24"/>
        </w:rPr>
        <w:t>, предоставляющие меры социальной защиты (поддержки), за исключением федерального органа исполнительной власти в области обеспечения безопасности и федерального органа исполнительной власти в области государственной охраны;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федеральные учреждения медико</w:t>
      </w:r>
      <w:r>
        <w:rPr>
          <w:rFonts w:ascii="Times New Roman" w:hAnsi="Times New Roman" w:cs="Times New Roman"/>
          <w:sz w:val="24"/>
          <w:szCs w:val="24"/>
        </w:rPr>
        <w:t>-социальной экспертизы;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федеральное казенное учреждение "Главное бюро медико-социальной экспертизы Федерального медико-биологического агентства" - при организации и проведении медико-социальной экспертизы работников обслуживаемых организаций и населения</w:t>
      </w:r>
      <w:r>
        <w:rPr>
          <w:rFonts w:ascii="Times New Roman" w:hAnsi="Times New Roman" w:cs="Times New Roman"/>
          <w:sz w:val="24"/>
          <w:szCs w:val="24"/>
        </w:rPr>
        <w:t xml:space="preserve"> обслуживаемых территорий;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органы опеки и попечительства - при ведении учета опекунов, попечителей на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органы государственной власти (государственные органы), осуществляющие регистрацию решений об отнесении граждан к категор</w:t>
      </w:r>
      <w:r>
        <w:rPr>
          <w:rFonts w:ascii="Times New Roman" w:hAnsi="Times New Roman" w:cs="Times New Roman"/>
          <w:sz w:val="24"/>
          <w:szCs w:val="24"/>
        </w:rPr>
        <w:t xml:space="preserve">иям граждан, имеющих право на получение мер социальной защиты (поддержки), указанным в </w:t>
      </w:r>
      <w:hyperlink r:id="rId231" w:history="1">
        <w:r>
          <w:rPr>
            <w:rFonts w:ascii="Times New Roman" w:hAnsi="Times New Roman" w:cs="Times New Roman"/>
            <w:sz w:val="24"/>
            <w:szCs w:val="24"/>
            <w:u w:val="single"/>
          </w:rPr>
          <w:t>пункте 11</w:t>
        </w:r>
      </w:hyperlink>
      <w:r>
        <w:rPr>
          <w:rFonts w:ascii="Times New Roman" w:hAnsi="Times New Roman" w:cs="Times New Roman"/>
          <w:sz w:val="24"/>
          <w:szCs w:val="24"/>
        </w:rPr>
        <w:t xml:space="preserve"> части 3 статьи 6.12 настоящего Федерального закона;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органы государственн</w:t>
      </w:r>
      <w:r>
        <w:rPr>
          <w:rFonts w:ascii="Times New Roman" w:hAnsi="Times New Roman" w:cs="Times New Roman"/>
          <w:sz w:val="24"/>
          <w:szCs w:val="24"/>
        </w:rPr>
        <w:t xml:space="preserve">ой власти субъектов Российской Федерации, осуществляющие полномочия в сфере образования, и органы местного самоуправления, осуществляющие управление в сфере образования, а также иные уполномоченные органы и организации в соответствии с положением о единой </w:t>
      </w:r>
      <w:r>
        <w:rPr>
          <w:rFonts w:ascii="Times New Roman" w:hAnsi="Times New Roman" w:cs="Times New Roman"/>
          <w:sz w:val="24"/>
          <w:szCs w:val="24"/>
        </w:rPr>
        <w:t>цифровой платформе - при предоставлении сведений об отнесении граждан к категории обучающихся, осваивающих основные общеобразовательные программы;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органы государственной власти субъектов Российской Федерации, осуществляющие полномочия в сфере образовани</w:t>
      </w:r>
      <w:r>
        <w:rPr>
          <w:rFonts w:ascii="Times New Roman" w:hAnsi="Times New Roman" w:cs="Times New Roman"/>
          <w:sz w:val="24"/>
          <w:szCs w:val="24"/>
        </w:rPr>
        <w:t>я, а также иные уполномоченные органы и организации в соответствии с положением о единой цифровой платформе - при предоставлении сведений об отнесении граждан к категории обучающихся, осваивающих образовательные программы среднего профессионального образов</w:t>
      </w:r>
      <w:r>
        <w:rPr>
          <w:rFonts w:ascii="Times New Roman" w:hAnsi="Times New Roman" w:cs="Times New Roman"/>
          <w:sz w:val="24"/>
          <w:szCs w:val="24"/>
        </w:rPr>
        <w:t>ания;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страхователи по обязательному пенсионному страхованию и обязательному социальному страхованию;</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единый институт развития в жилищной сфере, определенный в соответствии с Федеральным законом </w:t>
      </w:r>
      <w:hyperlink r:id="rId232" w:history="1">
        <w:r>
          <w:rPr>
            <w:rFonts w:ascii="Times New Roman" w:hAnsi="Times New Roman" w:cs="Times New Roman"/>
            <w:sz w:val="24"/>
            <w:szCs w:val="24"/>
            <w:u w:val="single"/>
          </w:rPr>
          <w:t>от 13 июля 2015 года N 225-ФЗ</w:t>
        </w:r>
      </w:hyperlink>
      <w:r>
        <w:rPr>
          <w:rFonts w:ascii="Times New Roman" w:hAnsi="Times New Roman" w:cs="Times New Roman"/>
          <w:sz w:val="24"/>
          <w:szCs w:val="24"/>
        </w:rPr>
        <w:t xml:space="preserve">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 при предоставлении информации о мерах госу</w:t>
      </w:r>
      <w:r>
        <w:rPr>
          <w:rFonts w:ascii="Times New Roman" w:hAnsi="Times New Roman" w:cs="Times New Roman"/>
          <w:sz w:val="24"/>
          <w:szCs w:val="24"/>
        </w:rPr>
        <w:t xml:space="preserve">дарственной поддержки семей, имеющих детей, в целях создания условий для погашения обязательств по ипотечным жилищным кредитам (займам), а также об условиях назначения и предоставления указанных мер (в целях информирования гражданина о правах, возникающих </w:t>
      </w:r>
      <w:r>
        <w:rPr>
          <w:rFonts w:ascii="Times New Roman" w:hAnsi="Times New Roman" w:cs="Times New Roman"/>
          <w:sz w:val="24"/>
          <w:szCs w:val="24"/>
        </w:rPr>
        <w:t>в связи с событием, наступление которого предоставляет ему возможность получения таких мер).</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Органы и организации, в распоряжении которых находятся сведения, необходимые для </w:t>
      </w:r>
      <w:r>
        <w:rPr>
          <w:rFonts w:ascii="Times New Roman" w:hAnsi="Times New Roman" w:cs="Times New Roman"/>
          <w:sz w:val="24"/>
          <w:szCs w:val="24"/>
        </w:rPr>
        <w:lastRenderedPageBreak/>
        <w:t>назначения мер социальной защиты (поддержки), представляют с использованием еди</w:t>
      </w:r>
      <w:r>
        <w:rPr>
          <w:rFonts w:ascii="Times New Roman" w:hAnsi="Times New Roman" w:cs="Times New Roman"/>
          <w:sz w:val="24"/>
          <w:szCs w:val="24"/>
        </w:rPr>
        <w:t>ной системы межведомственного электронного взаимодействия данные сведения в целях их предоставления органам, назначающим указанные меры социальной защиты (поддержки).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Государственные и муниципальные архивы при наличии у них соответствующих архивных доку</w:t>
      </w:r>
      <w:r>
        <w:rPr>
          <w:rFonts w:ascii="Times New Roman" w:hAnsi="Times New Roman" w:cs="Times New Roman"/>
          <w:sz w:val="24"/>
          <w:szCs w:val="24"/>
        </w:rPr>
        <w:t>ментов предоставляют по запросу Фонда пенсионного и социального страхования Российской Федерации сведения о гражданине, необходимые для его пенсионного обеспечения, с использованием единой цифровой платформы. Особенности взаимодействия с единой цифровой пл</w:t>
      </w:r>
      <w:r>
        <w:rPr>
          <w:rFonts w:ascii="Times New Roman" w:hAnsi="Times New Roman" w:cs="Times New Roman"/>
          <w:sz w:val="24"/>
          <w:szCs w:val="24"/>
        </w:rPr>
        <w:t>атформой, состав передаваемых сведений и порядок их передачи устанавливаются положением о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Поставщики информации осуществляют следующие функции: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используют единую цифровую платформу, а также обеспечивают информационное взаим</w:t>
      </w:r>
      <w:r>
        <w:rPr>
          <w:rFonts w:ascii="Times New Roman" w:hAnsi="Times New Roman" w:cs="Times New Roman"/>
          <w:sz w:val="24"/>
          <w:szCs w:val="24"/>
        </w:rPr>
        <w:t xml:space="preserve">одействие с ней иных информационных систем в случае использования таких систем при назначении и предоставлении мер социальной защиты (поддержки) в соответствии со </w:t>
      </w:r>
      <w:hyperlink r:id="rId233" w:history="1">
        <w:r>
          <w:rPr>
            <w:rFonts w:ascii="Times New Roman" w:hAnsi="Times New Roman" w:cs="Times New Roman"/>
            <w:sz w:val="24"/>
            <w:szCs w:val="24"/>
            <w:u w:val="single"/>
          </w:rPr>
          <w:t>статьей 6.12</w:t>
        </w:r>
      </w:hyperlink>
      <w:r>
        <w:rPr>
          <w:rFonts w:ascii="Times New Roman" w:hAnsi="Times New Roman" w:cs="Times New Roman"/>
          <w:sz w:val="24"/>
          <w:szCs w:val="24"/>
        </w:rPr>
        <w:t xml:space="preserve"> настоящего Федерального закона;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предоставляют (за исключением поставщиков информации, указанных в пунктах 6 и 7 части 6 настоящей статьи) оператору единой цифровой платформы перечень мер социальной защиты (поддержки), перечень участников информацион</w:t>
      </w:r>
      <w:r>
        <w:rPr>
          <w:rFonts w:ascii="Times New Roman" w:hAnsi="Times New Roman" w:cs="Times New Roman"/>
          <w:sz w:val="24"/>
          <w:szCs w:val="24"/>
        </w:rPr>
        <w:t>ного взаимодействия и иную информацию для формирования и актуализации классификатора;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предоставляют в рамках своей компетенции иную необходимую информацию по запросам оператора единой цифровой платформы;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обеспечивают взаимодействие государственных и </w:t>
      </w:r>
      <w:r>
        <w:rPr>
          <w:rFonts w:ascii="Times New Roman" w:hAnsi="Times New Roman" w:cs="Times New Roman"/>
          <w:sz w:val="24"/>
          <w:szCs w:val="24"/>
        </w:rPr>
        <w:t>муниципальных информационных ресурсов и информационных систем, содержащих информацию, подлежащую обязательному размещению на единой цифровой платформе в соответствии с настоящим Федеральным законом, с единой цифровой платформой.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Пользователями единой ц</w:t>
      </w:r>
      <w:r>
        <w:rPr>
          <w:rFonts w:ascii="Times New Roman" w:hAnsi="Times New Roman" w:cs="Times New Roman"/>
          <w:sz w:val="24"/>
          <w:szCs w:val="24"/>
        </w:rPr>
        <w:t>ифровой платформы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федерального органа исп</w:t>
      </w:r>
      <w:r>
        <w:rPr>
          <w:rFonts w:ascii="Times New Roman" w:hAnsi="Times New Roman" w:cs="Times New Roman"/>
          <w:sz w:val="24"/>
          <w:szCs w:val="24"/>
        </w:rPr>
        <w:t>олнительной власти в области обеспечения безопасности, федерального органа исполнительной власти в области государственной охраны и поставщиков информации, порядок доступа которых к единой цифровой платформе определяется положением о единой цифровой платфо</w:t>
      </w:r>
      <w:r>
        <w:rPr>
          <w:rFonts w:ascii="Times New Roman" w:hAnsi="Times New Roman" w:cs="Times New Roman"/>
          <w:sz w:val="24"/>
          <w:szCs w:val="24"/>
        </w:rPr>
        <w:t>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Предоставление сведений, содержащихся на единой цифровой платформе, органам и организациям, не являющимся пользователями единой цифровой платформы, а также нотариусам осуществляется с использованием единой системы межведомственного электронного вз</w:t>
      </w:r>
      <w:r>
        <w:rPr>
          <w:rFonts w:ascii="Times New Roman" w:hAnsi="Times New Roman" w:cs="Times New Roman"/>
          <w:sz w:val="24"/>
          <w:szCs w:val="24"/>
        </w:rPr>
        <w:t>аимодействия в целях реализации указанными органами, организациями и нотариусами полномочий, функций и обязательств (требований), установленных нормативными правовыми актами Российской Федерации, нормативными правовыми актами субъектов Российской Федерации</w:t>
      </w:r>
      <w:r>
        <w:rPr>
          <w:rFonts w:ascii="Times New Roman" w:hAnsi="Times New Roman" w:cs="Times New Roman"/>
          <w:sz w:val="24"/>
          <w:szCs w:val="24"/>
        </w:rPr>
        <w:t>, в порядке, определенном положением о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Обеспечение доступа граждан к единой цифровой платформе осуществляется с использованием федеральной государственной информационной системы "Единый портал государственных и муниципальных </w:t>
      </w:r>
      <w:r>
        <w:rPr>
          <w:rFonts w:ascii="Times New Roman" w:hAnsi="Times New Roman" w:cs="Times New Roman"/>
          <w:sz w:val="24"/>
          <w:szCs w:val="24"/>
        </w:rPr>
        <w:t>услуг (функций)".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13. Представление информации на единую цифровую платформу, а также предоставление </w:t>
      </w:r>
      <w:r>
        <w:rPr>
          <w:rFonts w:ascii="Times New Roman" w:hAnsi="Times New Roman" w:cs="Times New Roman"/>
          <w:sz w:val="24"/>
          <w:szCs w:val="24"/>
        </w:rPr>
        <w:lastRenderedPageBreak/>
        <w:t>информации, размещенной на единой цифровой платформе, осуществляется безвозмездно в порядке, определенном положением о единой цифровой платформе.</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Функци</w:t>
      </w:r>
      <w:r>
        <w:rPr>
          <w:rFonts w:ascii="Times New Roman" w:hAnsi="Times New Roman" w:cs="Times New Roman"/>
          <w:sz w:val="24"/>
          <w:szCs w:val="24"/>
        </w:rPr>
        <w:t>онирование единой цифровой платформы осуществляется с учетом требований законодательства Российской Федерации о персональных данных, защите коммерческой и иной охраняемой законом тайны.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случае непредставления поставщиком информации сведений или докум</w:t>
      </w:r>
      <w:r>
        <w:rPr>
          <w:rFonts w:ascii="Times New Roman" w:hAnsi="Times New Roman" w:cs="Times New Roman"/>
          <w:sz w:val="24"/>
          <w:szCs w:val="24"/>
        </w:rPr>
        <w:t>ентов для размещения на единой цифровой платформе либо представления недостоверных сведений или документов такой поставщик информации несет ответственность в соответствии с законодательством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Сведения о мерах социальной защиты (под</w:t>
      </w:r>
      <w:r>
        <w:rPr>
          <w:rFonts w:ascii="Times New Roman" w:hAnsi="Times New Roman" w:cs="Times New Roman"/>
          <w:sz w:val="24"/>
          <w:szCs w:val="24"/>
        </w:rPr>
        <w:t>держки), предоставляемых гражданам в соответствии с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и иные административные данные, необход</w:t>
      </w:r>
      <w:r>
        <w:rPr>
          <w:rFonts w:ascii="Times New Roman" w:hAnsi="Times New Roman" w:cs="Times New Roman"/>
          <w:sz w:val="24"/>
          <w:szCs w:val="24"/>
        </w:rPr>
        <w:t xml:space="preserve">имые для формирования официальной статистической информации, в том числе содержащие персональные данные физических лиц (при условии обязательного обезличивания персональных данных в соответствии с Федеральным законом </w:t>
      </w:r>
      <w:hyperlink r:id="rId234" w:history="1">
        <w:r>
          <w:rPr>
            <w:rFonts w:ascii="Times New Roman" w:hAnsi="Times New Roman" w:cs="Times New Roman"/>
            <w:sz w:val="24"/>
            <w:szCs w:val="24"/>
            <w:u w:val="single"/>
          </w:rPr>
          <w:t>от 27 июля 2006 года N 152-ФЗ</w:t>
        </w:r>
      </w:hyperlink>
      <w:r>
        <w:rPr>
          <w:rFonts w:ascii="Times New Roman" w:hAnsi="Times New Roman" w:cs="Times New Roman"/>
          <w:sz w:val="24"/>
          <w:szCs w:val="24"/>
        </w:rPr>
        <w:t xml:space="preserve"> "О персональных данных"), предоставляются оператором единой цифровой платформы федеральному органу исполнительной власти, осуществляющему функции по формированию официальной статистич</w:t>
      </w:r>
      <w:r>
        <w:rPr>
          <w:rFonts w:ascii="Times New Roman" w:hAnsi="Times New Roman" w:cs="Times New Roman"/>
          <w:sz w:val="24"/>
          <w:szCs w:val="24"/>
        </w:rPr>
        <w:t>еской информации о социальных, экономических, демографических, экологических и других общественных процессах в Российской Федерации. Состав указанных сведений и данных, порядок и сроки их предоставления определяются положением о единой цифровой платформе.</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3. ОКАЗАНИЕ ГОСУДАРСТВЕННОЙ СОЦИАЛЬНОЙ ПОМОЩИ ЗА СЧЕТ СРЕДСТВ БЮДЖЕТОВ СУБЪЕКТОВ РОССИЙСКОЙ ФЕДЕРАЦИИ (в ред. Федерального закона </w:t>
      </w:r>
      <w:hyperlink r:id="rId235" w:history="1">
        <w:r>
          <w:rPr>
            <w:rFonts w:ascii="Times New Roman" w:hAnsi="Times New Roman" w:cs="Times New Roman"/>
            <w:b/>
            <w:bCs/>
            <w:sz w:val="32"/>
            <w:szCs w:val="32"/>
            <w:u w:val="single"/>
          </w:rPr>
          <w:t>от 22.08.2004 N 122-ФЗ (ред. от 29.12</w:t>
        </w:r>
        <w:r>
          <w:rPr>
            <w:rFonts w:ascii="Times New Roman" w:hAnsi="Times New Roman" w:cs="Times New Roman"/>
            <w:b/>
            <w:bCs/>
            <w:sz w:val="32"/>
            <w:szCs w:val="32"/>
            <w:u w:val="single"/>
          </w:rPr>
          <w:t>.2004)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7. Получатели государственной социальной помощи (в ред. Федерального закона </w:t>
      </w:r>
      <w:hyperlink r:id="rId236" w:history="1">
        <w:r>
          <w:rPr>
            <w:rFonts w:ascii="Times New Roman" w:hAnsi="Times New Roman" w:cs="Times New Roman"/>
            <w:b/>
            <w:bCs/>
            <w:sz w:val="32"/>
            <w:szCs w:val="32"/>
            <w:u w:val="single"/>
          </w:rPr>
          <w:t>от 24.07.2023 N 342-ФЗ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Получателями государственной социальной помощи могут б</w:t>
      </w:r>
      <w:r>
        <w:rPr>
          <w:rFonts w:ascii="Times New Roman" w:hAnsi="Times New Roman" w:cs="Times New Roman"/>
          <w:sz w:val="24"/>
          <w:szCs w:val="24"/>
        </w:rPr>
        <w:t xml:space="preserve">ыть малоимущие семьи, малоимущие одиноко проживающие граждане и иные категории граждан, предусмотренные настоящим Федеральным законом, которые по не зависящим от них причинам имеют среднедушевой доход ниже величины прожиточного минимума на душу населения, </w:t>
      </w:r>
      <w:r>
        <w:rPr>
          <w:rFonts w:ascii="Times New Roman" w:hAnsi="Times New Roman" w:cs="Times New Roman"/>
          <w:sz w:val="24"/>
          <w:szCs w:val="24"/>
        </w:rPr>
        <w:t xml:space="preserve">установленного в соответствующем субъекте Российской Федерации в соответствии с Федеральным </w:t>
      </w:r>
      <w:hyperlink r:id="rId237"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прожиточном минимуме в Российской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 Порядок назнач</w:t>
      </w:r>
      <w:r>
        <w:rPr>
          <w:rFonts w:ascii="Times New Roman" w:hAnsi="Times New Roman" w:cs="Times New Roman"/>
          <w:b/>
          <w:bCs/>
          <w:sz w:val="32"/>
          <w:szCs w:val="32"/>
        </w:rPr>
        <w:t>ения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Государственная социальная помощь, в том числе на основании социального контракта, назначается решением органа социальной защиты населения по месту жительства либо месту пребывания малоимущей семьи или малоимущего </w:t>
      </w:r>
      <w:r>
        <w:rPr>
          <w:rFonts w:ascii="Times New Roman" w:hAnsi="Times New Roman" w:cs="Times New Roman"/>
          <w:sz w:val="24"/>
          <w:szCs w:val="24"/>
        </w:rPr>
        <w:t xml:space="preserve">одиноко проживающего гражданина. (в </w:t>
      </w:r>
      <w:r>
        <w:rPr>
          <w:rFonts w:ascii="Times New Roman" w:hAnsi="Times New Roman" w:cs="Times New Roman"/>
          <w:sz w:val="24"/>
          <w:szCs w:val="24"/>
        </w:rPr>
        <w:lastRenderedPageBreak/>
        <w:t xml:space="preserve">ред. Федерального закона </w:t>
      </w:r>
      <w:hyperlink r:id="rId238" w:history="1">
        <w:r>
          <w:rPr>
            <w:rFonts w:ascii="Times New Roman" w:hAnsi="Times New Roman" w:cs="Times New Roman"/>
            <w:sz w:val="24"/>
            <w:szCs w:val="24"/>
            <w:u w:val="single"/>
          </w:rPr>
          <w:t>от 25.12.2012 N 258-ФЗ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Сведения о назначении малоимущей семье или малоимущему одиноко проживающему граждан</w:t>
      </w:r>
      <w:r>
        <w:rPr>
          <w:rFonts w:ascii="Times New Roman" w:hAnsi="Times New Roman" w:cs="Times New Roman"/>
          <w:sz w:val="24"/>
          <w:szCs w:val="24"/>
        </w:rPr>
        <w:t>ину государственной социальной помощи предоставляются органом социальной защиты населения по межведомственному запросу органа, уполномоченного на предоставление государственной или муниципальной услуги, в соответствии с требованиями законодательства Россий</w:t>
      </w:r>
      <w:r>
        <w:rPr>
          <w:rFonts w:ascii="Times New Roman" w:hAnsi="Times New Roman" w:cs="Times New Roman"/>
          <w:sz w:val="24"/>
          <w:szCs w:val="24"/>
        </w:rPr>
        <w:t xml:space="preserve">ской Федерации. (в ред. Федерального закона </w:t>
      </w:r>
      <w:hyperlink r:id="rId239"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Заявление об оказании государственной социальной помощи, в том числе на основании социального контра</w:t>
      </w:r>
      <w:r>
        <w:rPr>
          <w:rFonts w:ascii="Times New Roman" w:hAnsi="Times New Roman" w:cs="Times New Roman"/>
          <w:sz w:val="24"/>
          <w:szCs w:val="24"/>
        </w:rPr>
        <w:t xml:space="preserve">кта (далее - заявление), оказываемой на условиях софинансирования из федерального бюджета, подается в органы социальной защиты населения по месту жительства или месту пребывания гражданином от себя лично (для малоимущих одиноко проживающих граждан) или от </w:t>
      </w:r>
      <w:r>
        <w:rPr>
          <w:rFonts w:ascii="Times New Roman" w:hAnsi="Times New Roman" w:cs="Times New Roman"/>
          <w:sz w:val="24"/>
          <w:szCs w:val="24"/>
        </w:rPr>
        <w:t xml:space="preserve">имени своей семьи либо (за исключением случаев оказания государственной социальной помощи на основании социального контракта) опекуном, попечителем или другим законным представителем гражданина: (в ред. Федерального закона </w:t>
      </w:r>
      <w:hyperlink r:id="rId240"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электронном виде посредством единого портала государственных и муниципальных услуг, а также регионального портала государственных и муниципальных услуг в случае, если это предус</w:t>
      </w:r>
      <w:r>
        <w:rPr>
          <w:rFonts w:ascii="Times New Roman" w:hAnsi="Times New Roman" w:cs="Times New Roman"/>
          <w:sz w:val="24"/>
          <w:szCs w:val="24"/>
        </w:rPr>
        <w:t>мотрено нормативными правовыми актами субъекта Российской Федерации. Подача заявления посредством единого портала государственных и муниципальных услуг, а также регионального портала государственных и муниципальных услуг осуществляется с использованием про</w:t>
      </w:r>
      <w:r>
        <w:rPr>
          <w:rFonts w:ascii="Times New Roman" w:hAnsi="Times New Roman" w:cs="Times New Roman"/>
          <w:sz w:val="24"/>
          <w:szCs w:val="24"/>
        </w:rPr>
        <w:t>стой электронной подписи, ключ которой получен при личной явке в соответствии с правилами использования простой электронной подписи при оказании государственных и муниципальных услуг, утвержденными Правительством Российской Федерации, или усиленной неквали</w:t>
      </w:r>
      <w:r>
        <w:rPr>
          <w:rFonts w:ascii="Times New Roman" w:hAnsi="Times New Roman" w:cs="Times New Roman"/>
          <w:sz w:val="24"/>
          <w:szCs w:val="24"/>
        </w:rPr>
        <w:t>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w:t>
      </w:r>
      <w:r>
        <w:rPr>
          <w:rFonts w:ascii="Times New Roman" w:hAnsi="Times New Roman" w:cs="Times New Roman"/>
          <w:sz w:val="24"/>
          <w:szCs w:val="24"/>
        </w:rPr>
        <w:t xml:space="preserve">слуг в электронной форме, в установленном Правительством Российской Федерации порядке; (в ред. Федерального закона </w:t>
      </w:r>
      <w:hyperlink r:id="rId241"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через многофункциональный центр</w:t>
      </w:r>
      <w:r>
        <w:rPr>
          <w:rFonts w:ascii="Times New Roman" w:hAnsi="Times New Roman" w:cs="Times New Roman"/>
          <w:sz w:val="24"/>
          <w:szCs w:val="24"/>
        </w:rPr>
        <w:t xml:space="preserve"> при наличии заключенного соглашения о взаимодействии между органом социальной защиты населения и многофункциональным центром, уполномоченным на заключение указанных соглашений на основании Федерального закона </w:t>
      </w:r>
      <w:hyperlink r:id="rId242" w:history="1">
        <w:r>
          <w:rPr>
            <w:rFonts w:ascii="Times New Roman" w:hAnsi="Times New Roman" w:cs="Times New Roman"/>
            <w:sz w:val="24"/>
            <w:szCs w:val="24"/>
            <w:u w:val="single"/>
          </w:rPr>
          <w:t>от 27 июля 2010 года N 210-ФЗ</w:t>
        </w:r>
      </w:hyperlink>
      <w:r>
        <w:rPr>
          <w:rFonts w:ascii="Times New Roman" w:hAnsi="Times New Roman" w:cs="Times New Roman"/>
          <w:sz w:val="24"/>
          <w:szCs w:val="24"/>
        </w:rPr>
        <w:t xml:space="preserve"> "Об организации предоставления государственных и муниципальных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лично. (в ред. Федерального закона </w:t>
      </w:r>
      <w:hyperlink r:id="rId243" w:history="1">
        <w:r>
          <w:rPr>
            <w:rFonts w:ascii="Times New Roman" w:hAnsi="Times New Roman" w:cs="Times New Roman"/>
            <w:sz w:val="24"/>
            <w:szCs w:val="24"/>
            <w:u w:val="single"/>
          </w:rPr>
          <w:t>о</w:t>
        </w:r>
        <w:r>
          <w:rPr>
            <w:rFonts w:ascii="Times New Roman" w:hAnsi="Times New Roman" w:cs="Times New Roman"/>
            <w:sz w:val="24"/>
            <w:szCs w:val="24"/>
            <w:u w:val="single"/>
          </w:rPr>
          <w:t>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Представленные заявителем сведения могут быть подтверждены посредством дополнительной проверки (комиссионного обследования), проводимой органом социальной защиты населения самостоятельно. (в ред. Федерального закона </w:t>
      </w:r>
      <w:hyperlink r:id="rId244"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Организации несут ответственность за достоверность сведений, содержащихся в выданных ими документах, в соответствии с законодательством. (в ред. Федераль</w:t>
      </w:r>
      <w:r>
        <w:rPr>
          <w:rFonts w:ascii="Times New Roman" w:hAnsi="Times New Roman" w:cs="Times New Roman"/>
          <w:sz w:val="24"/>
          <w:szCs w:val="24"/>
        </w:rPr>
        <w:t xml:space="preserve">ного закона </w:t>
      </w:r>
      <w:hyperlink r:id="rId245"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Порядок назначения государственной социальной помощи, оказываемой за счет средств бюджета субъекта Российской Федерации, и форма соц</w:t>
      </w:r>
      <w:r>
        <w:rPr>
          <w:rFonts w:ascii="Times New Roman" w:hAnsi="Times New Roman" w:cs="Times New Roman"/>
          <w:sz w:val="24"/>
          <w:szCs w:val="24"/>
        </w:rPr>
        <w:t xml:space="preserve">иального контракта устанавливаются органом государственной власти субъекта Российской Федерации. (в ред. Федерального </w:t>
      </w:r>
      <w:r>
        <w:rPr>
          <w:rFonts w:ascii="Times New Roman" w:hAnsi="Times New Roman" w:cs="Times New Roman"/>
          <w:sz w:val="24"/>
          <w:szCs w:val="24"/>
        </w:rPr>
        <w:lastRenderedPageBreak/>
        <w:t xml:space="preserve">закона </w:t>
      </w:r>
      <w:hyperlink r:id="rId246"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Уведомление о назначе</w:t>
      </w:r>
      <w:r>
        <w:rPr>
          <w:rFonts w:ascii="Times New Roman" w:hAnsi="Times New Roman" w:cs="Times New Roman"/>
          <w:sz w:val="24"/>
          <w:szCs w:val="24"/>
        </w:rPr>
        <w:t>нии государственной социальной помощи или об отказе в ее назначении должно быть направлено в письменной форме заявителю органом социальной защиты населения по месту жительства или месту пребывания заявителя не позднее чем через 10 дней после обращения заяв</w:t>
      </w:r>
      <w:r>
        <w:rPr>
          <w:rFonts w:ascii="Times New Roman" w:hAnsi="Times New Roman" w:cs="Times New Roman"/>
          <w:sz w:val="24"/>
          <w:szCs w:val="24"/>
        </w:rPr>
        <w:t>ителя и представления им необходимых документов. При необходимости проведения дополнительной проверки (комиссионного обследования) органом социальной защиты населения представленных заявителем сведений о доходах семьи (одиноко проживающего гражданина) данн</w:t>
      </w:r>
      <w:r>
        <w:rPr>
          <w:rFonts w:ascii="Times New Roman" w:hAnsi="Times New Roman" w:cs="Times New Roman"/>
          <w:sz w:val="24"/>
          <w:szCs w:val="24"/>
        </w:rPr>
        <w:t>ый орган должен дать в указанный срок предварительный ответ с уведомлением о проведении такой проверки. В таком случае окончательный ответ должен быть дан заявителю не позднее чем через 30 дней после подачи заявления.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расчета среднедушевого дохо</w:t>
      </w:r>
      <w:r>
        <w:rPr>
          <w:rFonts w:ascii="Times New Roman" w:hAnsi="Times New Roman" w:cs="Times New Roman"/>
          <w:sz w:val="24"/>
          <w:szCs w:val="24"/>
        </w:rPr>
        <w:t>да и учета доходов, в том числе доходов от принадлежащего на праве собственности имущества, устанавливается федеральным законом, а до его принятия - Правительством Российской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8.1. Государственная социальная помощь на основании социальног</w:t>
      </w:r>
      <w:r>
        <w:rPr>
          <w:rFonts w:ascii="Times New Roman" w:hAnsi="Times New Roman" w:cs="Times New Roman"/>
          <w:b/>
          <w:bCs/>
          <w:sz w:val="32"/>
          <w:szCs w:val="32"/>
        </w:rPr>
        <w:t xml:space="preserve">о контракта (в ред. Федерального закона </w:t>
      </w:r>
      <w:hyperlink r:id="rId247" w:history="1">
        <w:r>
          <w:rPr>
            <w:rFonts w:ascii="Times New Roman" w:hAnsi="Times New Roman" w:cs="Times New Roman"/>
            <w:b/>
            <w:bCs/>
            <w:sz w:val="32"/>
            <w:szCs w:val="32"/>
            <w:u w:val="single"/>
          </w:rPr>
          <w:t>от 25.12.2012 N 258-ФЗ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социальная помощь на основании социального контракта оказывается гражданам, указанным в ча</w:t>
      </w:r>
      <w:r>
        <w:rPr>
          <w:rFonts w:ascii="Times New Roman" w:hAnsi="Times New Roman" w:cs="Times New Roman"/>
          <w:sz w:val="24"/>
          <w:szCs w:val="24"/>
        </w:rPr>
        <w:t xml:space="preserve">сти первой </w:t>
      </w:r>
      <w:hyperlink r:id="rId248" w:history="1">
        <w:r>
          <w:rPr>
            <w:rFonts w:ascii="Times New Roman" w:hAnsi="Times New Roman" w:cs="Times New Roman"/>
            <w:sz w:val="24"/>
            <w:szCs w:val="24"/>
            <w:u w:val="single"/>
          </w:rPr>
          <w:t>статьи 7</w:t>
        </w:r>
      </w:hyperlink>
      <w:r>
        <w:rPr>
          <w:rFonts w:ascii="Times New Roman" w:hAnsi="Times New Roman" w:cs="Times New Roman"/>
          <w:sz w:val="24"/>
          <w:szCs w:val="24"/>
        </w:rPr>
        <w:t xml:space="preserve"> настоящего Федерального закона, в целях стимулирования их активных действий по преодолению трудной жизненной ситуации.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Правила оказания субъектами </w:t>
      </w:r>
      <w:r>
        <w:rPr>
          <w:rFonts w:ascii="Times New Roman" w:hAnsi="Times New Roman" w:cs="Times New Roman"/>
          <w:sz w:val="24"/>
          <w:szCs w:val="24"/>
        </w:rPr>
        <w:t>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настоящим Федеральным законом, в том числе примерный перечень документов (копий документ</w:t>
      </w:r>
      <w:r>
        <w:rPr>
          <w:rFonts w:ascii="Times New Roman" w:hAnsi="Times New Roman" w:cs="Times New Roman"/>
          <w:sz w:val="24"/>
          <w:szCs w:val="24"/>
        </w:rPr>
        <w:t xml:space="preserve">ов, сведений), необходимых для назначения указанной государственной социальной помощи, и форма заявления о ее назначении устанавливаются Правительством Российской Федерации. (в ред. Федерального закона </w:t>
      </w:r>
      <w:hyperlink r:id="rId249" w:history="1">
        <w:r>
          <w:rPr>
            <w:rFonts w:ascii="Times New Roman" w:hAnsi="Times New Roman" w:cs="Times New Roman"/>
            <w:sz w:val="24"/>
            <w:szCs w:val="24"/>
            <w:u w:val="single"/>
          </w:rPr>
          <w:t>от 24.07.2023 N 342-ФЗ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социальном контракте должны быть установлены: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предмет социального контракта;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права и обязанности граждан и органа социальной защиты населения при оказании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xml:space="preserve"> виды и размер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оказания государственной социальной помощи на основании социального контракта;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срок действия социального контракта;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изменения и основания прекращения социального контракта.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К соц</w:t>
      </w:r>
      <w:r>
        <w:rPr>
          <w:rFonts w:ascii="Times New Roman" w:hAnsi="Times New Roman" w:cs="Times New Roman"/>
          <w:sz w:val="24"/>
          <w:szCs w:val="24"/>
        </w:rPr>
        <w:t>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К таким мероприятиям, в частности, относятся: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поиск работы;</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прохождение п</w:t>
      </w:r>
      <w:r>
        <w:rPr>
          <w:rFonts w:ascii="Times New Roman" w:hAnsi="Times New Roman" w:cs="Times New Roman"/>
          <w:sz w:val="24"/>
          <w:szCs w:val="24"/>
        </w:rPr>
        <w:t xml:space="preserve">рофессионального обучения и дополнительного профессионального образования; (в ред. Федерального закона </w:t>
      </w:r>
      <w:hyperlink r:id="rId25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осуществление индивидуальной предпринимат</w:t>
      </w:r>
      <w:r>
        <w:rPr>
          <w:rFonts w:ascii="Times New Roman" w:hAnsi="Times New Roman" w:cs="Times New Roman"/>
          <w:sz w:val="24"/>
          <w:szCs w:val="24"/>
        </w:rPr>
        <w:t>ельской деятельности;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ведение личного подсобного хозяйства;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осуществление иных мероприятий, направленных на преодоление гражданином трудной жизненной ситуации.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 социальной защиты населения при оказании государственной социальной помощи на осн</w:t>
      </w:r>
      <w:r>
        <w:rPr>
          <w:rFonts w:ascii="Times New Roman" w:hAnsi="Times New Roman" w:cs="Times New Roman"/>
          <w:sz w:val="24"/>
          <w:szCs w:val="24"/>
        </w:rPr>
        <w:t>овании социального контракта взаимодействует с органами службы занятости населения, органами исполнительной власти субъекта Российской Федерации, органами местного самоуправления в целях содействия в реализации получателями государственной социальной помощ</w:t>
      </w:r>
      <w:r>
        <w:rPr>
          <w:rFonts w:ascii="Times New Roman" w:hAnsi="Times New Roman" w:cs="Times New Roman"/>
          <w:sz w:val="24"/>
          <w:szCs w:val="24"/>
        </w:rPr>
        <w:t>и мероприятий, предусмотренных программой социальной адаптации.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Программа социальной адаптации устанавливается на срок действия социального контракта.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Социальный контракт с прилагаемой к нему программой социальной адаптации подписывается заявителем и</w:t>
      </w:r>
      <w:r>
        <w:rPr>
          <w:rFonts w:ascii="Times New Roman" w:hAnsi="Times New Roman" w:cs="Times New Roman"/>
          <w:sz w:val="24"/>
          <w:szCs w:val="24"/>
        </w:rPr>
        <w:t xml:space="preserve"> руководителем органа социальной защиты населения по месту жительства или месту пребывания гражданина.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w:t>
      </w:r>
      <w:r>
        <w:rPr>
          <w:rFonts w:ascii="Times New Roman" w:hAnsi="Times New Roman" w:cs="Times New Roman"/>
          <w:sz w:val="24"/>
          <w:szCs w:val="24"/>
        </w:rPr>
        <w:t xml:space="preserve"> социальной адаптации. Данный срок может быть продлен органом социальной защиты населения по основаниям, установленным нормативным правовым актом субъекта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Оказание государственной социальной помощи на основании социального контракт</w:t>
      </w:r>
      <w:r>
        <w:rPr>
          <w:rFonts w:ascii="Times New Roman" w:hAnsi="Times New Roman" w:cs="Times New Roman"/>
          <w:sz w:val="24"/>
          <w:szCs w:val="24"/>
        </w:rPr>
        <w:t>а не влечет за собой прекращение оказания государственной социальной помощи в соответствии с настоящей главой без социального контракта или отказ в назначении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Мониторинг оказания государственной социальной помощи на ос</w:t>
      </w:r>
      <w:r>
        <w:rPr>
          <w:rFonts w:ascii="Times New Roman" w:hAnsi="Times New Roman" w:cs="Times New Roman"/>
          <w:sz w:val="24"/>
          <w:szCs w:val="24"/>
        </w:rPr>
        <w:t>новании социального контракта проводится органами социальной защиты населения в порядке, установленном нормативными правовыми актами субъектов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Методика оценки эффективности оказания государственной социальной помощи на основании с</w:t>
      </w:r>
      <w:r>
        <w:rPr>
          <w:rFonts w:ascii="Times New Roman" w:hAnsi="Times New Roman" w:cs="Times New Roman"/>
          <w:sz w:val="24"/>
          <w:szCs w:val="24"/>
        </w:rPr>
        <w:t>оциального контракта утверждается в порядке, установленном Правительством Российской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 Отказ в назначении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представления заявителем неполных и (или) недостоверных сведений о составе семьи, доход</w:t>
      </w:r>
      <w:r>
        <w:rPr>
          <w:rFonts w:ascii="Times New Roman" w:hAnsi="Times New Roman" w:cs="Times New Roman"/>
          <w:sz w:val="24"/>
          <w:szCs w:val="24"/>
        </w:rPr>
        <w:t>ах и принадлежащем ему (его семье) имуществе на праве собственности орган социальной защиты населения по месту жительства или месту пребывания отказывает заявителю в назначении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Отказ в назначении государственной социально</w:t>
      </w:r>
      <w:r>
        <w:rPr>
          <w:rFonts w:ascii="Times New Roman" w:hAnsi="Times New Roman" w:cs="Times New Roman"/>
          <w:sz w:val="24"/>
          <w:szCs w:val="24"/>
        </w:rPr>
        <w:t>й помощи по этим основаниям заявитель может обжаловать в вышестоящий орган социальной защиты населения и (или) в суд.</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Основания для прекращения оказания государственной социальной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Заявитель обязан известить орган социальной защиты нас</w:t>
      </w:r>
      <w:r>
        <w:rPr>
          <w:rFonts w:ascii="Times New Roman" w:hAnsi="Times New Roman" w:cs="Times New Roman"/>
          <w:sz w:val="24"/>
          <w:szCs w:val="24"/>
        </w:rPr>
        <w:t>еления, который назначил государственную социальную помощь, об изменениях, являвшихся основанием для назначения либо продолжения оказания ему (его семье) государственной социальной помощи, сведений о составе семьи, доходах и принадлежащем ему (его семье) и</w:t>
      </w:r>
      <w:r>
        <w:rPr>
          <w:rFonts w:ascii="Times New Roman" w:hAnsi="Times New Roman" w:cs="Times New Roman"/>
          <w:sz w:val="24"/>
          <w:szCs w:val="24"/>
        </w:rPr>
        <w:t>муществе на праве собственности в течение двух недель со дня наступления указанных изменений.</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установления органом социальной защиты населения факта недостоверности представленных заявителем сведений о составе семьи, доходах и принадлежащем ему</w:t>
      </w:r>
      <w:r>
        <w:rPr>
          <w:rFonts w:ascii="Times New Roman" w:hAnsi="Times New Roman" w:cs="Times New Roman"/>
          <w:sz w:val="24"/>
          <w:szCs w:val="24"/>
        </w:rPr>
        <w:t xml:space="preserve"> (его семье) имуществе на праве собственности или несвоевременного извещения об изменении указанных сведений заявитель (его семья) может быть лишен (лишена) права на получение государственной социальной помощи на период, устанавливаемый органами социальной</w:t>
      </w:r>
      <w:r>
        <w:rPr>
          <w:rFonts w:ascii="Times New Roman" w:hAnsi="Times New Roman" w:cs="Times New Roman"/>
          <w:sz w:val="24"/>
          <w:szCs w:val="24"/>
        </w:rPr>
        <w:t xml:space="preserve"> защиты населения субъекта Российской Федерации, но не более чем на период, в течение которого указанная помощь заявителю незаконно оказывалась.</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Орган социальной защиты населения в одностороннем порядке может прекратить оказание государственной социал</w:t>
      </w:r>
      <w:r>
        <w:rPr>
          <w:rFonts w:ascii="Times New Roman" w:hAnsi="Times New Roman" w:cs="Times New Roman"/>
          <w:sz w:val="24"/>
          <w:szCs w:val="24"/>
        </w:rPr>
        <w:t>ьной помощи на основании социального контракта в случае невыполнения ее получателями мероприятий, предусмотренных программой социальной адаптации, или в иных случаях, установленных нормативными правовыми актами субъекта Российской Федерации. (в ред. Федера</w:t>
      </w:r>
      <w:r>
        <w:rPr>
          <w:rFonts w:ascii="Times New Roman" w:hAnsi="Times New Roman" w:cs="Times New Roman"/>
          <w:sz w:val="24"/>
          <w:szCs w:val="24"/>
        </w:rPr>
        <w:t xml:space="preserve">льного закона </w:t>
      </w:r>
      <w:hyperlink r:id="rId251" w:history="1">
        <w:r>
          <w:rPr>
            <w:rFonts w:ascii="Times New Roman" w:hAnsi="Times New Roman" w:cs="Times New Roman"/>
            <w:sz w:val="24"/>
            <w:szCs w:val="24"/>
            <w:u w:val="single"/>
          </w:rPr>
          <w:t>от 25.12.2012 N 258-ФЗ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Прекращение оказания государственной социальной помощи может быть обжаловано заявителем в вышестоящий орган социальной защиты населе</w:t>
      </w:r>
      <w:r>
        <w:rPr>
          <w:rFonts w:ascii="Times New Roman" w:hAnsi="Times New Roman" w:cs="Times New Roman"/>
          <w:sz w:val="24"/>
          <w:szCs w:val="24"/>
        </w:rPr>
        <w:t>ния и (или) в суд.</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11. Размер государственной социальной помощи, оказываемой за счет средств субъекта Российской Федерации (в ред. Федерального закона </w:t>
      </w:r>
      <w:hyperlink r:id="rId252" w:history="1">
        <w:r>
          <w:rPr>
            <w:rFonts w:ascii="Times New Roman" w:hAnsi="Times New Roman" w:cs="Times New Roman"/>
            <w:b/>
            <w:bCs/>
            <w:sz w:val="32"/>
            <w:szCs w:val="32"/>
            <w:u w:val="single"/>
          </w:rPr>
          <w:t>от 22.08.2004 N</w:t>
        </w:r>
        <w:r>
          <w:rPr>
            <w:rFonts w:ascii="Times New Roman" w:hAnsi="Times New Roman" w:cs="Times New Roman"/>
            <w:b/>
            <w:bCs/>
            <w:sz w:val="32"/>
            <w:szCs w:val="32"/>
            <w:u w:val="single"/>
          </w:rPr>
          <w:t xml:space="preserve">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 государственной социальной помощи, оказываемой в соответствии с настоящей главой, определяется органами государственной власти субъектов Российской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Виды оказания государственной социальной помо</w:t>
      </w:r>
      <w:r>
        <w:rPr>
          <w:rFonts w:ascii="Times New Roman" w:hAnsi="Times New Roman" w:cs="Times New Roman"/>
          <w:b/>
          <w:bCs/>
          <w:sz w:val="32"/>
          <w:szCs w:val="32"/>
        </w:rPr>
        <w:t>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Оказание государственной социальной помощи осуществляется в следующих видах:</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денежные выплаты (социальные пособия, субсидии и другие выплаты); (в ред. Федерального закона </w:t>
      </w:r>
      <w:hyperlink r:id="rId253"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натуральная помощь (топливо, продукты питания, одежда, обувь, медикаменты и другие виды натуральной помощи).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Часть утратила силу. (в ред. Федерального закона </w:t>
      </w:r>
      <w:hyperlink r:id="rId254" w:history="1">
        <w:r>
          <w:rPr>
            <w:rFonts w:ascii="Times New Roman" w:hAnsi="Times New Roman" w:cs="Times New Roman"/>
            <w:sz w:val="24"/>
            <w:szCs w:val="24"/>
            <w:u w:val="single"/>
          </w:rPr>
          <w:t>от 22.08.2004 N 122-ФЗ (ред. от 29.12.2004)</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lastRenderedPageBreak/>
        <w:t xml:space="preserve">Статья 12.1. Социальные доплаты к пенсии (в ред. Федерального закона </w:t>
      </w:r>
      <w:hyperlink r:id="rId255" w:history="1">
        <w:r>
          <w:rPr>
            <w:rFonts w:ascii="Times New Roman" w:hAnsi="Times New Roman" w:cs="Times New Roman"/>
            <w:b/>
            <w:bCs/>
            <w:sz w:val="32"/>
            <w:szCs w:val="32"/>
            <w:u w:val="single"/>
          </w:rPr>
          <w:t>от 24.07.2009 N 213-ФЗ</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Общая сумма материального обеспечения пенсионера, проживающего на территории Российской Федерации, не осуществляющего работу и (или) иную деятельность, в период которой он подлежит обязательному пенсион</w:t>
      </w:r>
      <w:r>
        <w:rPr>
          <w:rFonts w:ascii="Times New Roman" w:hAnsi="Times New Roman" w:cs="Times New Roman"/>
          <w:sz w:val="24"/>
          <w:szCs w:val="24"/>
        </w:rPr>
        <w:t xml:space="preserve">ному страхованию в соответствии с Федеральным законом </w:t>
      </w:r>
      <w:hyperlink r:id="rId256" w:history="1">
        <w:r>
          <w:rPr>
            <w:rFonts w:ascii="Times New Roman" w:hAnsi="Times New Roman" w:cs="Times New Roman"/>
            <w:sz w:val="24"/>
            <w:szCs w:val="24"/>
            <w:u w:val="single"/>
          </w:rPr>
          <w:t>от 15 декабря 2001 года N 167-ФЗ</w:t>
        </w:r>
      </w:hyperlink>
      <w:r>
        <w:rPr>
          <w:rFonts w:ascii="Times New Roman" w:hAnsi="Times New Roman" w:cs="Times New Roman"/>
          <w:sz w:val="24"/>
          <w:szCs w:val="24"/>
        </w:rPr>
        <w:t xml:space="preserve"> "Об обязательном пенсионном страховании в Российской Федерации" (далее - Федеральный за</w:t>
      </w:r>
      <w:r>
        <w:rPr>
          <w:rFonts w:ascii="Times New Roman" w:hAnsi="Times New Roman" w:cs="Times New Roman"/>
          <w:sz w:val="24"/>
          <w:szCs w:val="24"/>
        </w:rPr>
        <w:t xml:space="preserve">кон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 не может быть меньше величины прожиточного минимума пенсионера, установленной </w:t>
      </w:r>
      <w:r>
        <w:rPr>
          <w:rFonts w:ascii="Times New Roman" w:hAnsi="Times New Roman" w:cs="Times New Roman"/>
          <w:sz w:val="24"/>
          <w:szCs w:val="24"/>
        </w:rPr>
        <w:t xml:space="preserve">в соответствии с </w:t>
      </w:r>
      <w:hyperlink r:id="rId257"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4 Федерального закона "О прожиточном минимуме в Российской Федерации" в субъекте Российской Федерации. (в ред. Федерального закона </w:t>
      </w:r>
      <w:hyperlink r:id="rId258"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подсчете общей суммы материального обеспечения пенсионера учитываются суммы следующих денежных выплат, установленных в соответствии с законодательств</w:t>
      </w:r>
      <w:r>
        <w:rPr>
          <w:rFonts w:ascii="Times New Roman" w:hAnsi="Times New Roman" w:cs="Times New Roman"/>
          <w:sz w:val="24"/>
          <w:szCs w:val="24"/>
        </w:rPr>
        <w:t>ом Российской Федерации и законодательством субъектов Российской Федерации:</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пенсий, в том числе сумма полагающейся страховой пенсии по старости с учетом фиксированной выплаты к страховой пенсии, повышений фиксированной выплаты к страховой пенсии, устано</w:t>
      </w:r>
      <w:r>
        <w:rPr>
          <w:rFonts w:ascii="Times New Roman" w:hAnsi="Times New Roman" w:cs="Times New Roman"/>
          <w:sz w:val="24"/>
          <w:szCs w:val="24"/>
        </w:rPr>
        <w:t xml:space="preserve">вленной в соответствии с Федеральным законом </w:t>
      </w:r>
      <w:hyperlink r:id="rId259" w:history="1">
        <w:r>
          <w:rPr>
            <w:rFonts w:ascii="Times New Roman" w:hAnsi="Times New Roman" w:cs="Times New Roman"/>
            <w:sz w:val="24"/>
            <w:szCs w:val="24"/>
            <w:u w:val="single"/>
          </w:rPr>
          <w:t>от 28 декабря 2013 года N 400-ФЗ</w:t>
        </w:r>
      </w:hyperlink>
      <w:r>
        <w:rPr>
          <w:rFonts w:ascii="Times New Roman" w:hAnsi="Times New Roman" w:cs="Times New Roman"/>
          <w:sz w:val="24"/>
          <w:szCs w:val="24"/>
        </w:rPr>
        <w:t xml:space="preserve"> "О страховых пенсиях", и накопительной пенсии, установленной в соответствии с Федеральным законо</w:t>
      </w:r>
      <w:r>
        <w:rPr>
          <w:rFonts w:ascii="Times New Roman" w:hAnsi="Times New Roman" w:cs="Times New Roman"/>
          <w:sz w:val="24"/>
          <w:szCs w:val="24"/>
        </w:rPr>
        <w:t xml:space="preserve">м </w:t>
      </w:r>
      <w:hyperlink r:id="rId260" w:history="1">
        <w:r>
          <w:rPr>
            <w:rFonts w:ascii="Times New Roman" w:hAnsi="Times New Roman" w:cs="Times New Roman"/>
            <w:sz w:val="24"/>
            <w:szCs w:val="24"/>
            <w:u w:val="single"/>
          </w:rPr>
          <w:t>от 28 декабря 2013 года N 424-ФЗ</w:t>
        </w:r>
      </w:hyperlink>
      <w:r>
        <w:rPr>
          <w:rFonts w:ascii="Times New Roman" w:hAnsi="Times New Roman" w:cs="Times New Roman"/>
          <w:sz w:val="24"/>
          <w:szCs w:val="24"/>
        </w:rPr>
        <w:t xml:space="preserve"> "О накопительной пенсии", в случае отказа пенсионера от получения указанных пенсий; (в ред. Федерального закона </w:t>
      </w:r>
      <w:hyperlink r:id="rId261"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срочной пенсионной выплаты; (в ред. Федерального закона </w:t>
      </w:r>
      <w:hyperlink r:id="rId262" w:history="1">
        <w:r>
          <w:rPr>
            <w:rFonts w:ascii="Times New Roman" w:hAnsi="Times New Roman" w:cs="Times New Roman"/>
            <w:sz w:val="24"/>
            <w:szCs w:val="24"/>
            <w:u w:val="single"/>
          </w:rPr>
          <w:t>от 19.12.2016 N 453-ФЗ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допол</w:t>
      </w:r>
      <w:r>
        <w:rPr>
          <w:rFonts w:ascii="Times New Roman" w:hAnsi="Times New Roman" w:cs="Times New Roman"/>
          <w:sz w:val="24"/>
          <w:szCs w:val="24"/>
        </w:rPr>
        <w:t>нительного материального (социального) обеспечения;</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ежемесячной денежной выплаты (включая стоимость набора социальных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иных мер социальной поддержки (помощи), установленных законодательством субъектов Российской Федерации в денежном выражении </w:t>
      </w:r>
      <w:r>
        <w:rPr>
          <w:rFonts w:ascii="Times New Roman" w:hAnsi="Times New Roman" w:cs="Times New Roman"/>
          <w:sz w:val="24"/>
          <w:szCs w:val="24"/>
        </w:rPr>
        <w:t>(за исключением мер социальной поддержки, предоставляемых единовременно).</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 подсчете общей суммы материального обеспечения пенсионера не учитываются меры социальной поддержки, предоставляемые ему в соответствии с законодательством Российской Федерации</w:t>
      </w:r>
      <w:r>
        <w:rPr>
          <w:rFonts w:ascii="Times New Roman" w:hAnsi="Times New Roman" w:cs="Times New Roman"/>
          <w:sz w:val="24"/>
          <w:szCs w:val="24"/>
        </w:rPr>
        <w:t xml:space="preserve"> и законодательством субъектов Российской Федерации в натуральной форме, за исключением денежных эквивалентов мер социальной поддержки по оплате пользования телефоном, по оплате жилых помещений и коммунальных услуг, по оплате проезда на всех видах пассажир</w:t>
      </w:r>
      <w:r>
        <w:rPr>
          <w:rFonts w:ascii="Times New Roman" w:hAnsi="Times New Roman" w:cs="Times New Roman"/>
          <w:sz w:val="24"/>
          <w:szCs w:val="24"/>
        </w:rPr>
        <w:t>ского транспорта (городского, пригородного и междугородного), а также денежных компенсаций расходов по оплате указанных услуг.</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Федеральная социальная доплата к пенсии устанавливается пенсионеру территориальными органами Фонда пенсионного и социального с</w:t>
      </w:r>
      <w:r>
        <w:rPr>
          <w:rFonts w:ascii="Times New Roman" w:hAnsi="Times New Roman" w:cs="Times New Roman"/>
          <w:sz w:val="24"/>
          <w:szCs w:val="24"/>
        </w:rPr>
        <w:t xml:space="preserve">трахования Российской Федерации в случае, если общая сумма его материального обеспечения, определенная в соответствии с частями 2 и 3 настоящей статьи, не достигает величины прожиточного минимума пенсионера, установленной в соответствии с </w:t>
      </w:r>
      <w:hyperlink r:id="rId263"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4 Федерального закона "О прожиточном минимуме в Российской Федерации" в субъекте Российской Федерации по месту его жительства или месту его пребывания, не превышающей велич</w:t>
      </w:r>
      <w:r>
        <w:rPr>
          <w:rFonts w:ascii="Times New Roman" w:hAnsi="Times New Roman" w:cs="Times New Roman"/>
          <w:sz w:val="24"/>
          <w:szCs w:val="24"/>
        </w:rPr>
        <w:t xml:space="preserve">ину прожиточного минимума </w:t>
      </w:r>
      <w:r>
        <w:rPr>
          <w:rFonts w:ascii="Times New Roman" w:hAnsi="Times New Roman" w:cs="Times New Roman"/>
          <w:sz w:val="24"/>
          <w:szCs w:val="24"/>
        </w:rPr>
        <w:lastRenderedPageBreak/>
        <w:t xml:space="preserve">пенсионера в целом по Российской Федерации. Федеральная социальная доплата к пенсии устанавливается в таком размере, чтобы указанная общая сумма его материального обеспечения с учетом данной доплаты достигла величины прожиточного </w:t>
      </w:r>
      <w:r>
        <w:rPr>
          <w:rFonts w:ascii="Times New Roman" w:hAnsi="Times New Roman" w:cs="Times New Roman"/>
          <w:sz w:val="24"/>
          <w:szCs w:val="24"/>
        </w:rPr>
        <w:t xml:space="preserve">минимума пенсионера, установленной в субъекте Российской Федерации. (в ред. Федеральных законов </w:t>
      </w:r>
      <w:hyperlink r:id="rId264" w:history="1">
        <w:r>
          <w:rPr>
            <w:rFonts w:ascii="Times New Roman" w:hAnsi="Times New Roman" w:cs="Times New Roman"/>
            <w:sz w:val="24"/>
            <w:szCs w:val="24"/>
            <w:u w:val="single"/>
          </w:rPr>
          <w:t>от 19.12.2016 N 454-ФЗ</w:t>
        </w:r>
      </w:hyperlink>
      <w:r>
        <w:rPr>
          <w:rFonts w:ascii="Times New Roman" w:hAnsi="Times New Roman" w:cs="Times New Roman"/>
          <w:sz w:val="24"/>
          <w:szCs w:val="24"/>
        </w:rPr>
        <w:t xml:space="preserve">, </w:t>
      </w:r>
      <w:hyperlink r:id="rId265" w:history="1">
        <w:r>
          <w:rPr>
            <w:rFonts w:ascii="Times New Roman" w:hAnsi="Times New Roman" w:cs="Times New Roman"/>
            <w:sz w:val="24"/>
            <w:szCs w:val="24"/>
            <w:u w:val="single"/>
          </w:rPr>
          <w:t>от 28.12.2017 N 420-ФЗ</w:t>
        </w:r>
      </w:hyperlink>
      <w:r>
        <w:rPr>
          <w:rFonts w:ascii="Times New Roman" w:hAnsi="Times New Roman" w:cs="Times New Roman"/>
          <w:sz w:val="24"/>
          <w:szCs w:val="24"/>
        </w:rPr>
        <w:t xml:space="preserve">, </w:t>
      </w:r>
      <w:hyperlink r:id="rId266"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 xml:space="preserve">, </w:t>
      </w:r>
      <w:hyperlink r:id="rId267" w:history="1">
        <w:r>
          <w:rPr>
            <w:rFonts w:ascii="Times New Roman" w:hAnsi="Times New Roman" w:cs="Times New Roman"/>
            <w:sz w:val="24"/>
            <w:szCs w:val="24"/>
            <w:u w:val="single"/>
          </w:rPr>
          <w:t xml:space="preserve">от 28.12.2022 N </w:t>
        </w:r>
        <w:r>
          <w:rPr>
            <w:rFonts w:ascii="Times New Roman" w:hAnsi="Times New Roman" w:cs="Times New Roman"/>
            <w:sz w:val="24"/>
            <w:szCs w:val="24"/>
            <w:u w:val="single"/>
          </w:rPr>
          <w:t>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Региональная социальная доплата к пенсии устанавливается пенсионеру уполномоченным органом исполнительной власти субъекта Российской Федерации в случае, если общая сумма его материального обеспечения, определенная в соответствии с частями 2 и</w:t>
      </w:r>
      <w:r>
        <w:rPr>
          <w:rFonts w:ascii="Times New Roman" w:hAnsi="Times New Roman" w:cs="Times New Roman"/>
          <w:sz w:val="24"/>
          <w:szCs w:val="24"/>
        </w:rPr>
        <w:t xml:space="preserve"> 3 настоящей статьи, не достигает величины прожиточного минимума пенсионера, установленной в соответствии с </w:t>
      </w:r>
      <w:hyperlink r:id="rId268"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4 Федерального закона "О прожиточном минимуме в</w:t>
      </w:r>
      <w:r>
        <w:rPr>
          <w:rFonts w:ascii="Times New Roman" w:hAnsi="Times New Roman" w:cs="Times New Roman"/>
          <w:sz w:val="24"/>
          <w:szCs w:val="24"/>
        </w:rPr>
        <w:t xml:space="preserve"> Российской Федерации" в субъекте Российской Федерации по месту его жительства или по месту его пребывания, превышающей величину прожиточного минимума пенсионера в целом по Российской Федерации. Региональная социальная доплата к пенсии устанавливается в та</w:t>
      </w:r>
      <w:r>
        <w:rPr>
          <w:rFonts w:ascii="Times New Roman" w:hAnsi="Times New Roman" w:cs="Times New Roman"/>
          <w:sz w:val="24"/>
          <w:szCs w:val="24"/>
        </w:rPr>
        <w:t xml:space="preserve">ком размере, чтобы указанная общая сумма его материального обеспечения с учетом данной доплаты достигла величины прожиточного минимума пенсионера, установленной в данном субъекте Российской Федерации. (в ред. Федеральных законов </w:t>
      </w:r>
      <w:hyperlink r:id="rId269" w:history="1">
        <w:r>
          <w:rPr>
            <w:rFonts w:ascii="Times New Roman" w:hAnsi="Times New Roman" w:cs="Times New Roman"/>
            <w:sz w:val="24"/>
            <w:szCs w:val="24"/>
            <w:u w:val="single"/>
          </w:rPr>
          <w:t>от 19.12.2016 N 454-ФЗ</w:t>
        </w:r>
      </w:hyperlink>
      <w:r>
        <w:rPr>
          <w:rFonts w:ascii="Times New Roman" w:hAnsi="Times New Roman" w:cs="Times New Roman"/>
          <w:sz w:val="24"/>
          <w:szCs w:val="24"/>
        </w:rPr>
        <w:t xml:space="preserve">, </w:t>
      </w:r>
      <w:hyperlink r:id="rId270" w:history="1">
        <w:r>
          <w:rPr>
            <w:rFonts w:ascii="Times New Roman" w:hAnsi="Times New Roman" w:cs="Times New Roman"/>
            <w:sz w:val="24"/>
            <w:szCs w:val="24"/>
            <w:u w:val="single"/>
          </w:rPr>
          <w:t>от 28.12.2017 N 420-ФЗ</w:t>
        </w:r>
      </w:hyperlink>
      <w:r>
        <w:rPr>
          <w:rFonts w:ascii="Times New Roman" w:hAnsi="Times New Roman" w:cs="Times New Roman"/>
          <w:sz w:val="24"/>
          <w:szCs w:val="24"/>
        </w:rPr>
        <w:t xml:space="preserve">, </w:t>
      </w:r>
      <w:hyperlink r:id="rId271"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Часть утратила силу. (в ред. Федерального закона </w:t>
      </w:r>
      <w:hyperlink r:id="rId272" w:history="1">
        <w:r>
          <w:rPr>
            <w:rFonts w:ascii="Times New Roman" w:hAnsi="Times New Roman" w:cs="Times New Roman"/>
            <w:sz w:val="24"/>
            <w:szCs w:val="24"/>
            <w:u w:val="single"/>
          </w:rPr>
          <w:t>от 26.05.2021 N 153-ФЗ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Социальная доплата к пенсии, предусмотренная настоящей ста</w:t>
      </w:r>
      <w:r>
        <w:rPr>
          <w:rFonts w:ascii="Times New Roman" w:hAnsi="Times New Roman" w:cs="Times New Roman"/>
          <w:sz w:val="24"/>
          <w:szCs w:val="24"/>
        </w:rPr>
        <w:t>тьей, устанавливается в беззаявительном порядке со дня, с которого назначена соответствующая пенсия, но во всех случаях не ранее чем со дня возникновения права на указанную социальную доплату. При этом для определения денежных эквивалентов мер социальной п</w:t>
      </w:r>
      <w:r>
        <w:rPr>
          <w:rFonts w:ascii="Times New Roman" w:hAnsi="Times New Roman" w:cs="Times New Roman"/>
          <w:sz w:val="24"/>
          <w:szCs w:val="24"/>
        </w:rPr>
        <w:t>оддержки и денежных компенсаций, перечисленных в части 3 настоящей статьи, в целях подсчета общей суммы материального обеспечения пенсионера представление документов не требуется. Орган, осуществляющий социальную доплату к пенсии, в течение пяти рабочих дн</w:t>
      </w:r>
      <w:r>
        <w:rPr>
          <w:rFonts w:ascii="Times New Roman" w:hAnsi="Times New Roman" w:cs="Times New Roman"/>
          <w:sz w:val="24"/>
          <w:szCs w:val="24"/>
        </w:rPr>
        <w:t xml:space="preserve">ей со дня вынесения решения об установлении социальной доплаты к пенсии извещает пенсионера об установлении ему указанной выплаты. (в ред. Федерального закона </w:t>
      </w:r>
      <w:hyperlink r:id="rId273" w:history="1">
        <w:r>
          <w:rPr>
            <w:rFonts w:ascii="Times New Roman" w:hAnsi="Times New Roman" w:cs="Times New Roman"/>
            <w:sz w:val="24"/>
            <w:szCs w:val="24"/>
            <w:u w:val="single"/>
          </w:rPr>
          <w:t>от 26.05.2021 N 1</w:t>
        </w:r>
        <w:r>
          <w:rPr>
            <w:rFonts w:ascii="Times New Roman" w:hAnsi="Times New Roman" w:cs="Times New Roman"/>
            <w:sz w:val="24"/>
            <w:szCs w:val="24"/>
            <w:u w:val="single"/>
          </w:rPr>
          <w:t>53-ФЗ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 xml:space="preserve">Действие пунктов 8 - 8.4 (в редакции Федерального закона от 01.04.2019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49-ФЗ) распространяется на правоотношения, возникшие с 01.01.2019 (</w:t>
      </w:r>
      <w:hyperlink r:id="rId274" w:history="1">
        <w:r>
          <w:rPr>
            <w:rFonts w:ascii="Times New Roman" w:hAnsi="Times New Roman" w:cs="Times New Roman"/>
            <w:b/>
            <w:bCs/>
            <w:i/>
            <w:iCs/>
            <w:sz w:val="24"/>
            <w:szCs w:val="24"/>
            <w:u w:val="single"/>
          </w:rPr>
          <w:t>пункт 2</w:t>
        </w:r>
      </w:hyperlink>
      <w:r>
        <w:rPr>
          <w:rFonts w:ascii="Times New Roman" w:hAnsi="Times New Roman" w:cs="Times New Roman"/>
          <w:b/>
          <w:bCs/>
          <w:i/>
          <w:iCs/>
          <w:sz w:val="24"/>
          <w:szCs w:val="24"/>
        </w:rPr>
        <w:t xml:space="preserve"> статьи 3 Федера</w:t>
      </w:r>
      <w:r>
        <w:rPr>
          <w:rFonts w:ascii="Times New Roman" w:hAnsi="Times New Roman" w:cs="Times New Roman"/>
          <w:b/>
          <w:bCs/>
          <w:i/>
          <w:iCs/>
          <w:sz w:val="24"/>
          <w:szCs w:val="24"/>
        </w:rPr>
        <w:t xml:space="preserve">льного закона от 01.04.2019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49-ФЗ).</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Размеры социальных доплат к пенсии, установленных в соответствии с настоящей статьей, пересматриваются при изменении величины прожиточного минимума пенсионера в целом по Российской Федерации и (или) в соответствующе</w:t>
      </w:r>
      <w:r>
        <w:rPr>
          <w:rFonts w:ascii="Times New Roman" w:hAnsi="Times New Roman" w:cs="Times New Roman"/>
          <w:sz w:val="24"/>
          <w:szCs w:val="24"/>
        </w:rPr>
        <w:t xml:space="preserve">м субъекте Российской Федерации, устанавливаемой в соответствии с пунктами </w:t>
      </w:r>
      <w:hyperlink r:id="rId275" w:history="1">
        <w:r>
          <w:rPr>
            <w:rFonts w:ascii="Times New Roman" w:hAnsi="Times New Roman" w:cs="Times New Roman"/>
            <w:sz w:val="24"/>
            <w:szCs w:val="24"/>
            <w:u w:val="single"/>
          </w:rPr>
          <w:t>2</w:t>
        </w:r>
      </w:hyperlink>
      <w:r>
        <w:rPr>
          <w:rFonts w:ascii="Times New Roman" w:hAnsi="Times New Roman" w:cs="Times New Roman"/>
          <w:sz w:val="24"/>
          <w:szCs w:val="24"/>
        </w:rPr>
        <w:t xml:space="preserve"> и </w:t>
      </w:r>
      <w:hyperlink r:id="rId276" w:history="1">
        <w:r>
          <w:rPr>
            <w:rFonts w:ascii="Times New Roman" w:hAnsi="Times New Roman" w:cs="Times New Roman"/>
            <w:sz w:val="24"/>
            <w:szCs w:val="24"/>
            <w:u w:val="single"/>
          </w:rPr>
          <w:t>3</w:t>
        </w:r>
      </w:hyperlink>
      <w:r>
        <w:rPr>
          <w:rFonts w:ascii="Times New Roman" w:hAnsi="Times New Roman" w:cs="Times New Roman"/>
          <w:sz w:val="24"/>
          <w:szCs w:val="24"/>
        </w:rPr>
        <w:t xml:space="preserve"> статьи </w:t>
      </w:r>
      <w:r>
        <w:rPr>
          <w:rFonts w:ascii="Times New Roman" w:hAnsi="Times New Roman" w:cs="Times New Roman"/>
          <w:sz w:val="24"/>
          <w:szCs w:val="24"/>
        </w:rPr>
        <w:t>4 Федерального закона "О прожиточном минимуме в Российской Федерации", при изменении размеров денежных выплат, перечисленных в части 2 настоящей статьи, а также при изменении денежных эквивалентов мер социальной поддержки и денежных компенсаций, перечислен</w:t>
      </w:r>
      <w:r>
        <w:rPr>
          <w:rFonts w:ascii="Times New Roman" w:hAnsi="Times New Roman" w:cs="Times New Roman"/>
          <w:sz w:val="24"/>
          <w:szCs w:val="24"/>
        </w:rPr>
        <w:t>ных в части 3 настоящей статьи. Пересмотр размеров социальных доплат к пенсии при изменении величины прожиточного минимума пенсионера в соответствующем субъекте Российской Федерации производится с 1 января года, на который установлена указанная величина пр</w:t>
      </w:r>
      <w:r>
        <w:rPr>
          <w:rFonts w:ascii="Times New Roman" w:hAnsi="Times New Roman" w:cs="Times New Roman"/>
          <w:sz w:val="24"/>
          <w:szCs w:val="24"/>
        </w:rPr>
        <w:t>ожиточного минимума пенсионера. При пересмотре размеров социальных доплат к пенсии в связи с изменением величины прожиточного минимума пенсионера в соответствующем субъекте Российской Федерации общая сумма материального обеспечения пенсионера с учетом соци</w:t>
      </w:r>
      <w:r>
        <w:rPr>
          <w:rFonts w:ascii="Times New Roman" w:hAnsi="Times New Roman" w:cs="Times New Roman"/>
          <w:sz w:val="24"/>
          <w:szCs w:val="24"/>
        </w:rPr>
        <w:t xml:space="preserve">альной доплаты к пенсии текущего года не может быть меньше общей суммы материального обеспечения пенсионера с учетом социальной доплаты к пенсии предыдущего </w:t>
      </w:r>
      <w:r>
        <w:rPr>
          <w:rFonts w:ascii="Times New Roman" w:hAnsi="Times New Roman" w:cs="Times New Roman"/>
          <w:sz w:val="24"/>
          <w:szCs w:val="24"/>
        </w:rPr>
        <w:lastRenderedPageBreak/>
        <w:t>года, если иное не предусмотрено настоящей статьей. При индексации, увеличении размеров денежных вы</w:t>
      </w:r>
      <w:r>
        <w:rPr>
          <w:rFonts w:ascii="Times New Roman" w:hAnsi="Times New Roman" w:cs="Times New Roman"/>
          <w:sz w:val="24"/>
          <w:szCs w:val="24"/>
        </w:rPr>
        <w:t>плат, перечисленных в пунктах 1.1 и 2 части 2 настоящей статьи, установленных территориальными органами Фонда пенсионного и социального страхования Российской Федерации, пересмотр размеров социальных доплат к пенсии производится с 1-го числа месяца, с кото</w:t>
      </w:r>
      <w:r>
        <w:rPr>
          <w:rFonts w:ascii="Times New Roman" w:hAnsi="Times New Roman" w:cs="Times New Roman"/>
          <w:sz w:val="24"/>
          <w:szCs w:val="24"/>
        </w:rPr>
        <w:t>рого индексируются, увеличиваются размеры указанных выплат. При изменении размеров денежных выплат, перечисленных в пунктах 1, 1.1, 2 и 3 части 2 настоящей статьи, установленных территориальными органами Фонда пенсионного и социального страхования Российск</w:t>
      </w:r>
      <w:r>
        <w:rPr>
          <w:rFonts w:ascii="Times New Roman" w:hAnsi="Times New Roman" w:cs="Times New Roman"/>
          <w:sz w:val="24"/>
          <w:szCs w:val="24"/>
        </w:rPr>
        <w:t>ой Федерации, которое не связано с их индексацией, увеличением, пересмотр размеров социальных доплат к пенсии производится с 1-го числа месяца, следующего за месяцем, в котором наступили обстоятельства, влекущие изменение размеров социальных доплат к пенси</w:t>
      </w:r>
      <w:r>
        <w:rPr>
          <w:rFonts w:ascii="Times New Roman" w:hAnsi="Times New Roman" w:cs="Times New Roman"/>
          <w:sz w:val="24"/>
          <w:szCs w:val="24"/>
        </w:rPr>
        <w:t>и. При изменении размеров денежных выплат, перечисленных в пунктах 1, 2 и 3 части 2 настоящей статьи, установленных уполномоченными органами федеральных органов исполнительной власти, осуществляющих пенсионное обеспечение в соответствии с Законом Российско</w:t>
      </w:r>
      <w:r>
        <w:rPr>
          <w:rFonts w:ascii="Times New Roman" w:hAnsi="Times New Roman" w:cs="Times New Roman"/>
          <w:sz w:val="24"/>
          <w:szCs w:val="24"/>
        </w:rPr>
        <w:t xml:space="preserve">й Федерации </w:t>
      </w:r>
      <w:hyperlink r:id="rId277" w:history="1">
        <w:r>
          <w:rPr>
            <w:rFonts w:ascii="Times New Roman" w:hAnsi="Times New Roman" w:cs="Times New Roman"/>
            <w:sz w:val="24"/>
            <w:szCs w:val="24"/>
            <w:u w:val="single"/>
          </w:rPr>
          <w:t>от 12 февраля 1993 года N 4468-1</w:t>
        </w:r>
      </w:hyperlink>
      <w:r>
        <w:rPr>
          <w:rFonts w:ascii="Times New Roman" w:hAnsi="Times New Roman" w:cs="Times New Roman"/>
          <w:sz w:val="24"/>
          <w:szCs w:val="24"/>
        </w:rPr>
        <w:t xml:space="preserve"> "О пенсионном обеспечении лиц, проходивших военную службу, службу в органах внутренних дел, Государственной противопожарной служб</w:t>
      </w:r>
      <w:r>
        <w:rPr>
          <w:rFonts w:ascii="Times New Roman" w:hAnsi="Times New Roman" w:cs="Times New Roman"/>
          <w:sz w:val="24"/>
          <w:szCs w:val="24"/>
        </w:rPr>
        <w:t xml:space="preserve">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w:t>
      </w:r>
      <w:r>
        <w:rPr>
          <w:rFonts w:ascii="Times New Roman" w:hAnsi="Times New Roman" w:cs="Times New Roman"/>
          <w:sz w:val="24"/>
          <w:szCs w:val="24"/>
        </w:rPr>
        <w:t>(далее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w:t>
      </w:r>
      <w:r>
        <w:rPr>
          <w:rFonts w:ascii="Times New Roman" w:hAnsi="Times New Roman" w:cs="Times New Roman"/>
          <w:sz w:val="24"/>
          <w:szCs w:val="24"/>
        </w:rPr>
        <w:t>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которое не связано с их индексацией (корректировкой), пересмотр размеров социальных допла</w:t>
      </w:r>
      <w:r>
        <w:rPr>
          <w:rFonts w:ascii="Times New Roman" w:hAnsi="Times New Roman" w:cs="Times New Roman"/>
          <w:sz w:val="24"/>
          <w:szCs w:val="24"/>
        </w:rPr>
        <w:t>т к пенсии производится с 1-го числа месяца, следующего за месяцем, в котором территориальным органом Фонда пенсионного и социального страхования Российской Федерации или уполномоченным органом исполнительной власти субъекта Российской Федерации получено и</w:t>
      </w:r>
      <w:r>
        <w:rPr>
          <w:rFonts w:ascii="Times New Roman" w:hAnsi="Times New Roman" w:cs="Times New Roman"/>
          <w:sz w:val="24"/>
          <w:szCs w:val="24"/>
        </w:rPr>
        <w:t>звещение о произведенном изменении размеров этих денежных выплат в соответствии с частью 13 настоящей статьи. При изменении пенсионером места жительства или места пребывания на территории Российской Федерации пересмотр размера социальной доплаты к пенсии с</w:t>
      </w:r>
      <w:r>
        <w:rPr>
          <w:rFonts w:ascii="Times New Roman" w:hAnsi="Times New Roman" w:cs="Times New Roman"/>
          <w:sz w:val="24"/>
          <w:szCs w:val="24"/>
        </w:rPr>
        <w:t xml:space="preserve"> учетом величины прожиточного минимума пенсионера, установленной в субъекте Российской Федерации по новому месту его жительства или месту пребывания, производится с 1-го числа месяца, в котором наступили обстоятельства, влекущие изменение размера социально</w:t>
      </w:r>
      <w:r>
        <w:rPr>
          <w:rFonts w:ascii="Times New Roman" w:hAnsi="Times New Roman" w:cs="Times New Roman"/>
          <w:sz w:val="24"/>
          <w:szCs w:val="24"/>
        </w:rPr>
        <w:t>й доплаты к пенсии. Пересмотр размера федеральной социальной доплаты к пенсии при изменении размеров выплат, перечисленных в пункте 4 части 2 и в части 3 настоящей статьи, производится с 1-го числа месяца, следующего за месяцем, в котором территориальным о</w:t>
      </w:r>
      <w:r>
        <w:rPr>
          <w:rFonts w:ascii="Times New Roman" w:hAnsi="Times New Roman" w:cs="Times New Roman"/>
          <w:sz w:val="24"/>
          <w:szCs w:val="24"/>
        </w:rPr>
        <w:t>рганом Фонда пенсионного и социального страхования Российской Федерации получено извещение уполномоченного органа исполнительной власти субъекта Российской Федерации об изменении размеров указанных выплат в соответствии с частью 13 настоящей статьи. Пересм</w:t>
      </w:r>
      <w:r>
        <w:rPr>
          <w:rFonts w:ascii="Times New Roman" w:hAnsi="Times New Roman" w:cs="Times New Roman"/>
          <w:sz w:val="24"/>
          <w:szCs w:val="24"/>
        </w:rPr>
        <w:t xml:space="preserve">отр размера региональной социальной доплаты к пенсии осуществляется в соответствии с настоящей статьей в порядке, определяемом законом или иными нормативными актами субъекта Российской Федерации. Размер социальной доплаты к пенсии не подлежит пересмотру в </w:t>
      </w:r>
      <w:r>
        <w:rPr>
          <w:rFonts w:ascii="Times New Roman" w:hAnsi="Times New Roman" w:cs="Times New Roman"/>
          <w:sz w:val="24"/>
          <w:szCs w:val="24"/>
        </w:rPr>
        <w:t xml:space="preserve">связи с индексацией (корректировкой) размеров денежных выплат, перечисленных в пунктах 1 и 3 части 2 настоящей статьи. (в ред. Федеральных законов </w:t>
      </w:r>
      <w:hyperlink r:id="rId278" w:history="1">
        <w:r>
          <w:rPr>
            <w:rFonts w:ascii="Times New Roman" w:hAnsi="Times New Roman" w:cs="Times New Roman"/>
            <w:sz w:val="24"/>
            <w:szCs w:val="24"/>
            <w:u w:val="single"/>
          </w:rPr>
          <w:t>от 19.12.2016 N 453-ФЗ</w:t>
        </w:r>
      </w:hyperlink>
      <w:r>
        <w:rPr>
          <w:rFonts w:ascii="Times New Roman" w:hAnsi="Times New Roman" w:cs="Times New Roman"/>
          <w:sz w:val="24"/>
          <w:szCs w:val="24"/>
        </w:rPr>
        <w:t xml:space="preserve">, </w:t>
      </w:r>
      <w:hyperlink r:id="rId279" w:history="1">
        <w:r>
          <w:rPr>
            <w:rFonts w:ascii="Times New Roman" w:hAnsi="Times New Roman" w:cs="Times New Roman"/>
            <w:sz w:val="24"/>
            <w:szCs w:val="24"/>
            <w:u w:val="single"/>
          </w:rPr>
          <w:t>от 28.12.2017 N 420-ФЗ</w:t>
        </w:r>
      </w:hyperlink>
      <w:r>
        <w:rPr>
          <w:rFonts w:ascii="Times New Roman" w:hAnsi="Times New Roman" w:cs="Times New Roman"/>
          <w:sz w:val="24"/>
          <w:szCs w:val="24"/>
        </w:rPr>
        <w:t xml:space="preserve">, </w:t>
      </w:r>
      <w:hyperlink r:id="rId280" w:history="1">
        <w:r>
          <w:rPr>
            <w:rFonts w:ascii="Times New Roman" w:hAnsi="Times New Roman" w:cs="Times New Roman"/>
            <w:sz w:val="24"/>
            <w:szCs w:val="24"/>
            <w:u w:val="single"/>
          </w:rPr>
          <w:t>от 27.12.2018 N 536-ФЗ</w:t>
        </w:r>
      </w:hyperlink>
      <w:r>
        <w:rPr>
          <w:rFonts w:ascii="Times New Roman" w:hAnsi="Times New Roman" w:cs="Times New Roman"/>
          <w:sz w:val="24"/>
          <w:szCs w:val="24"/>
        </w:rPr>
        <w:t xml:space="preserve">, </w:t>
      </w:r>
      <w:hyperlink r:id="rId281" w:history="1">
        <w:r>
          <w:rPr>
            <w:rFonts w:ascii="Times New Roman" w:hAnsi="Times New Roman" w:cs="Times New Roman"/>
            <w:sz w:val="24"/>
            <w:szCs w:val="24"/>
            <w:u w:val="single"/>
          </w:rPr>
          <w:t>от 01.04.2019 N 49-ФЗ</w:t>
        </w:r>
      </w:hyperlink>
      <w:r>
        <w:rPr>
          <w:rFonts w:ascii="Times New Roman" w:hAnsi="Times New Roman" w:cs="Times New Roman"/>
          <w:sz w:val="24"/>
          <w:szCs w:val="24"/>
        </w:rPr>
        <w:t xml:space="preserve">, </w:t>
      </w:r>
      <w:hyperlink r:id="rId282"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 xml:space="preserve">, </w:t>
      </w:r>
      <w:hyperlink r:id="rId283" w:history="1">
        <w:r>
          <w:rPr>
            <w:rFonts w:ascii="Times New Roman" w:hAnsi="Times New Roman" w:cs="Times New Roman"/>
            <w:sz w:val="24"/>
            <w:szCs w:val="24"/>
            <w:u w:val="single"/>
          </w:rPr>
          <w:t>от 29.12.2</w:t>
        </w:r>
        <w:r>
          <w:rPr>
            <w:rFonts w:ascii="Times New Roman" w:hAnsi="Times New Roman" w:cs="Times New Roman"/>
            <w:sz w:val="24"/>
            <w:szCs w:val="24"/>
            <w:u w:val="single"/>
          </w:rPr>
          <w:t>020 N 473-ФЗ</w:t>
        </w:r>
      </w:hyperlink>
      <w:r>
        <w:rPr>
          <w:rFonts w:ascii="Times New Roman" w:hAnsi="Times New Roman" w:cs="Times New Roman"/>
          <w:sz w:val="24"/>
          <w:szCs w:val="24"/>
        </w:rPr>
        <w:t xml:space="preserve">, </w:t>
      </w:r>
      <w:hyperlink r:id="rId284"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8.1. Размер социальной доплаты к пенсии при ее установлении определяется как разница между величиной прожиточного минимума пенсионе</w:t>
      </w:r>
      <w:r>
        <w:rPr>
          <w:rFonts w:ascii="Times New Roman" w:hAnsi="Times New Roman" w:cs="Times New Roman"/>
          <w:sz w:val="24"/>
          <w:szCs w:val="24"/>
        </w:rPr>
        <w:t xml:space="preserve">ра, установленной в соответствии с </w:t>
      </w:r>
      <w:hyperlink r:id="rId285"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4 Федерального закона "О прожиточном минимуме в Российской Федерации", и общей суммой установленных пенсионеру денежных </w:t>
      </w:r>
      <w:r>
        <w:rPr>
          <w:rFonts w:ascii="Times New Roman" w:hAnsi="Times New Roman" w:cs="Times New Roman"/>
          <w:sz w:val="24"/>
          <w:szCs w:val="24"/>
        </w:rPr>
        <w:t xml:space="preserve">выплат, перечисленных в пунктах 1 - 4 части 2 и в части 3 настоящей статьи. (в ред. Федеральных законов </w:t>
      </w:r>
      <w:hyperlink r:id="rId286" w:history="1">
        <w:r>
          <w:rPr>
            <w:rFonts w:ascii="Times New Roman" w:hAnsi="Times New Roman" w:cs="Times New Roman"/>
            <w:sz w:val="24"/>
            <w:szCs w:val="24"/>
            <w:u w:val="single"/>
          </w:rPr>
          <w:t>от 01.04.2019 N 49-ФЗ</w:t>
        </w:r>
      </w:hyperlink>
      <w:r>
        <w:rPr>
          <w:rFonts w:ascii="Times New Roman" w:hAnsi="Times New Roman" w:cs="Times New Roman"/>
          <w:sz w:val="24"/>
          <w:szCs w:val="24"/>
        </w:rPr>
        <w:t xml:space="preserve">, </w:t>
      </w:r>
      <w:hyperlink r:id="rId287"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 При определении размера социальной доплаты к пенсии в связи с индексацией (корректировкой) в текущем году размеров денежных выплат, перечисленных в пунктах 1 и 3 части 2 настоящей статьи, в п</w:t>
      </w:r>
      <w:r>
        <w:rPr>
          <w:rFonts w:ascii="Times New Roman" w:hAnsi="Times New Roman" w:cs="Times New Roman"/>
          <w:sz w:val="24"/>
          <w:szCs w:val="24"/>
        </w:rPr>
        <w:t xml:space="preserve">одсчет общей суммы материального обеспечения пенсионера включаются размеры указанных выплат без учета индексации (корректировки), произведенной в текущем году. (в ред. Федерального закона </w:t>
      </w:r>
      <w:hyperlink r:id="rId288" w:history="1">
        <w:r>
          <w:rPr>
            <w:rFonts w:ascii="Times New Roman" w:hAnsi="Times New Roman" w:cs="Times New Roman"/>
            <w:sz w:val="24"/>
            <w:szCs w:val="24"/>
            <w:u w:val="single"/>
          </w:rPr>
          <w:t>от 01.04.2019 N 49-ФЗ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 При определении размера социальной доплаты к пенсии в связи с изменением с 1 января текущего года величины прожиточного минимума пенсионера, установленной в субъекте Российской Федерации, в подсчет общей суммы мате</w:t>
      </w:r>
      <w:r>
        <w:rPr>
          <w:rFonts w:ascii="Times New Roman" w:hAnsi="Times New Roman" w:cs="Times New Roman"/>
          <w:sz w:val="24"/>
          <w:szCs w:val="24"/>
        </w:rPr>
        <w:t xml:space="preserve">риального обеспечения пенсионера включаются размеры денежных выплат, перечисленных в пунктах 1 и 3 части 2 настоящей статьи, с учетом их индексации (корректировки), произведенной в предыдущем году. (в ред. Федерального закона </w:t>
      </w:r>
      <w:hyperlink r:id="rId289" w:history="1">
        <w:r>
          <w:rPr>
            <w:rFonts w:ascii="Times New Roman" w:hAnsi="Times New Roman" w:cs="Times New Roman"/>
            <w:sz w:val="24"/>
            <w:szCs w:val="24"/>
            <w:u w:val="single"/>
          </w:rPr>
          <w:t>от 01.04.2019 N 49-ФЗ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 В период с 1 января текущего года до месяца проведения в текущем году индексации (корректировки) денежных выплат, перечисленных в пунктах 1 и 3 части 2 настоящей статьи, пенсио</w:t>
      </w:r>
      <w:r>
        <w:rPr>
          <w:rFonts w:ascii="Times New Roman" w:hAnsi="Times New Roman" w:cs="Times New Roman"/>
          <w:sz w:val="24"/>
          <w:szCs w:val="24"/>
        </w:rPr>
        <w:t xml:space="preserve">неру выплачиваются денежные суммы, соответствующие размеру произведенной в предыдущем году индексации (корректировки) указанных денежных выплат. (в ред. Федерального закона </w:t>
      </w:r>
      <w:hyperlink r:id="rId290"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01.04.2019 N 49-ФЗ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8.5. В период с 1-го числа месяца проведения в текущем году индексации (корректировки) размеров денежных выплат, перечисленных в пунктах 1 и 3 части 2 настоящей статьи, до месяца проведения индексации (корректировки) размеров указанн</w:t>
      </w:r>
      <w:r>
        <w:rPr>
          <w:rFonts w:ascii="Times New Roman" w:hAnsi="Times New Roman" w:cs="Times New Roman"/>
          <w:sz w:val="24"/>
          <w:szCs w:val="24"/>
        </w:rPr>
        <w:t xml:space="preserve">ых денежных выплат следующего года пенсионеру выплачиваются денежные суммы, соответствующие размеру произведенной в текущем году индексации (корректировки), но не менее денежных сумм, выплаченных пенсионеру в прошлом году. (в ред. Федерального закона </w:t>
      </w:r>
      <w:hyperlink r:id="rId291" w:history="1">
        <w:r>
          <w:rPr>
            <w:rFonts w:ascii="Times New Roman" w:hAnsi="Times New Roman" w:cs="Times New Roman"/>
            <w:sz w:val="24"/>
            <w:szCs w:val="24"/>
            <w:u w:val="single"/>
          </w:rPr>
          <w:t>от 29.12.2020 N 473-ФЗ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Денежные эквиваленты мер социальной поддержки, перечисленных в части 3 настоящей статьи, определяются уполномоченными органами исполнительной власти су</w:t>
      </w:r>
      <w:r>
        <w:rPr>
          <w:rFonts w:ascii="Times New Roman" w:hAnsi="Times New Roman" w:cs="Times New Roman"/>
          <w:sz w:val="24"/>
          <w:szCs w:val="24"/>
        </w:rPr>
        <w:t>бъекта Российской Федерации и доводятся до сведения территориальных органов Фонда пенсионного и социального страхования Российской Федерации по каждому конкретному пенсионеру. Правила преобразования (оценки) мер социальной поддержки, предоставляемых в нату</w:t>
      </w:r>
      <w:r>
        <w:rPr>
          <w:rFonts w:ascii="Times New Roman" w:hAnsi="Times New Roman" w:cs="Times New Roman"/>
          <w:sz w:val="24"/>
          <w:szCs w:val="24"/>
        </w:rPr>
        <w:t>ральной форме и перечисленных в части 3 настоящей статьи, в денежные эквиваленты устанавливаются в порядке, определяемом федеральным органом исполнительной власти, осуществляющим выработку государственной политики и нормативно-правовое регулирование в сфер</w:t>
      </w:r>
      <w:r>
        <w:rPr>
          <w:rFonts w:ascii="Times New Roman" w:hAnsi="Times New Roman" w:cs="Times New Roman"/>
          <w:sz w:val="24"/>
          <w:szCs w:val="24"/>
        </w:rPr>
        <w:t xml:space="preserve">е социального развития. (в ред. Федерального закона </w:t>
      </w:r>
      <w:hyperlink r:id="rId292"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Социальная доплата к пенсии, предусмотренная настоящей статьей, не выплачивается в период вы</w:t>
      </w:r>
      <w:r>
        <w:rPr>
          <w:rFonts w:ascii="Times New Roman" w:hAnsi="Times New Roman" w:cs="Times New Roman"/>
          <w:sz w:val="24"/>
          <w:szCs w:val="24"/>
        </w:rPr>
        <w:t xml:space="preserve">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293"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о</w:t>
      </w:r>
      <w:r>
        <w:rPr>
          <w:rFonts w:ascii="Times New Roman" w:hAnsi="Times New Roman" w:cs="Times New Roman"/>
          <w:sz w:val="24"/>
          <w:szCs w:val="24"/>
        </w:rPr>
        <w:t xml:space="preserve">бязательном пенсионном страховании в Российской Федерации". Данное положение не применяется к детям-инвалидам, инвалидам с детства, обучающимся по очной форме обучения по основным образовательным программам в организациях, </w:t>
      </w:r>
      <w:r>
        <w:rPr>
          <w:rFonts w:ascii="Times New Roman" w:hAnsi="Times New Roman" w:cs="Times New Roman"/>
          <w:sz w:val="24"/>
          <w:szCs w:val="24"/>
        </w:rPr>
        <w:lastRenderedPageBreak/>
        <w:t>осуществляющих образовательную де</w:t>
      </w:r>
      <w:r>
        <w:rPr>
          <w:rFonts w:ascii="Times New Roman" w:hAnsi="Times New Roman" w:cs="Times New Roman"/>
          <w:sz w:val="24"/>
          <w:szCs w:val="24"/>
        </w:rPr>
        <w:t>ятельность, до окончания ими такого обучения, но не дольше чем до достижения ими возраста 23 лет, а также к детям, не достигшим возраста 18 лет, и детям, обучающимся по очной форме обучения по основным образовательным программам в организациях, осуществляю</w:t>
      </w:r>
      <w:r>
        <w:rPr>
          <w:rFonts w:ascii="Times New Roman" w:hAnsi="Times New Roman" w:cs="Times New Roman"/>
          <w:sz w:val="24"/>
          <w:szCs w:val="24"/>
        </w:rPr>
        <w:t xml:space="preserve">щих образовательную деятельность, до окончания ими такого обучения, но не дольше чем до достижения ими возраста 23 лет, которым установлена страховая пенсия по случаю потери кормильца в соответствии с Федеральным законом </w:t>
      </w:r>
      <w:hyperlink r:id="rId294" w:history="1">
        <w:r>
          <w:rPr>
            <w:rFonts w:ascii="Times New Roman" w:hAnsi="Times New Roman" w:cs="Times New Roman"/>
            <w:sz w:val="24"/>
            <w:szCs w:val="24"/>
            <w:u w:val="single"/>
          </w:rPr>
          <w:t>от 28 декабря 2013 года N 400-ФЗ</w:t>
        </w:r>
      </w:hyperlink>
      <w:r>
        <w:rPr>
          <w:rFonts w:ascii="Times New Roman" w:hAnsi="Times New Roman" w:cs="Times New Roman"/>
          <w:sz w:val="24"/>
          <w:szCs w:val="24"/>
        </w:rPr>
        <w:t xml:space="preserve"> "О страховых пенсиях" или пенсия по случаю потери кормильца в соответствии с Федеральным законом </w:t>
      </w:r>
      <w:hyperlink r:id="rId295" w:history="1">
        <w:r>
          <w:rPr>
            <w:rFonts w:ascii="Times New Roman" w:hAnsi="Times New Roman" w:cs="Times New Roman"/>
            <w:sz w:val="24"/>
            <w:szCs w:val="24"/>
            <w:u w:val="single"/>
          </w:rPr>
          <w:t>от 15 декабря 2001 года N 166-ФЗ</w:t>
        </w:r>
      </w:hyperlink>
      <w:r>
        <w:rPr>
          <w:rFonts w:ascii="Times New Roman" w:hAnsi="Times New Roman" w:cs="Times New Roman"/>
          <w:sz w:val="24"/>
          <w:szCs w:val="24"/>
        </w:rPr>
        <w:t xml:space="preserve"> "О государственном пенсионном обеспечении в Российской Федерации" или Законом Российской Федерации </w:t>
      </w:r>
      <w:hyperlink r:id="rId296" w:history="1">
        <w:r>
          <w:rPr>
            <w:rFonts w:ascii="Times New Roman" w:hAnsi="Times New Roman" w:cs="Times New Roman"/>
            <w:sz w:val="24"/>
            <w:szCs w:val="24"/>
            <w:u w:val="single"/>
          </w:rPr>
          <w:t>от 12 февраля 1993 года N 4468-I</w:t>
        </w:r>
      </w:hyperlink>
      <w:r>
        <w:rPr>
          <w:rFonts w:ascii="Times New Roman" w:hAnsi="Times New Roman" w:cs="Times New Roman"/>
          <w:sz w:val="24"/>
          <w:szCs w:val="24"/>
        </w:rPr>
        <w:t xml:space="preserve"> "О пен</w:t>
      </w:r>
      <w:r>
        <w:rPr>
          <w:rFonts w:ascii="Times New Roman" w:hAnsi="Times New Roman" w:cs="Times New Roman"/>
          <w:sz w:val="24"/>
          <w:szCs w:val="24"/>
        </w:rPr>
        <w:t>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w:t>
      </w:r>
      <w:r>
        <w:rPr>
          <w:rFonts w:ascii="Times New Roman" w:hAnsi="Times New Roman" w:cs="Times New Roman"/>
          <w:sz w:val="24"/>
          <w:szCs w:val="24"/>
        </w:rPr>
        <w:t>ы, войсках национальной гвардии Российской Федерации, органах принудительного исполнения Российской Федерации, и их семей", в отношении периодов их временного трудоустройства по направлению государственной службы занятости в свободное от учебы время, перио</w:t>
      </w:r>
      <w:r>
        <w:rPr>
          <w:rFonts w:ascii="Times New Roman" w:hAnsi="Times New Roman" w:cs="Times New Roman"/>
          <w:sz w:val="24"/>
          <w:szCs w:val="24"/>
        </w:rPr>
        <w:t xml:space="preserve">дов участия в общественных работах по направлению государственной службы занятости и периодов получения ими выплат за деятельность, осуществляемую в студенческих отрядах по трудовым договорам в каникулярное время. (в ред. Федеральных законов </w:t>
      </w:r>
      <w:hyperlink r:id="rId297" w:history="1">
        <w:r>
          <w:rPr>
            <w:rFonts w:ascii="Times New Roman" w:hAnsi="Times New Roman" w:cs="Times New Roman"/>
            <w:sz w:val="24"/>
            <w:szCs w:val="24"/>
            <w:u w:val="single"/>
          </w:rPr>
          <w:t>от 16.04.2022 N 113-ФЗ</w:t>
        </w:r>
      </w:hyperlink>
      <w:r>
        <w:rPr>
          <w:rFonts w:ascii="Times New Roman" w:hAnsi="Times New Roman" w:cs="Times New Roman"/>
          <w:sz w:val="24"/>
          <w:szCs w:val="24"/>
        </w:rPr>
        <w:t xml:space="preserve">, </w:t>
      </w:r>
      <w:hyperlink r:id="rId298" w:history="1">
        <w:r>
          <w:rPr>
            <w:rFonts w:ascii="Times New Roman" w:hAnsi="Times New Roman" w:cs="Times New Roman"/>
            <w:sz w:val="24"/>
            <w:szCs w:val="24"/>
            <w:u w:val="single"/>
          </w:rPr>
          <w:t>от 14.02.2024 N 21-ФЗ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Правила осуществления федеральной социальной доплаты к </w:t>
      </w:r>
      <w:r>
        <w:rPr>
          <w:rFonts w:ascii="Times New Roman" w:hAnsi="Times New Roman" w:cs="Times New Roman"/>
          <w:sz w:val="24"/>
          <w:szCs w:val="24"/>
        </w:rPr>
        <w:t>пенсии устанавливаются федеральным органом исполнительной власти, осуществляющим выработку государственной политики и нормативно-правовое регулирование в сфере социального развития. Установление региональной социальной доплаты к пенсии осуществляется в соо</w:t>
      </w:r>
      <w:r>
        <w:rPr>
          <w:rFonts w:ascii="Times New Roman" w:hAnsi="Times New Roman" w:cs="Times New Roman"/>
          <w:sz w:val="24"/>
          <w:szCs w:val="24"/>
        </w:rPr>
        <w:t xml:space="preserve">тветствии с настоящей статьей в порядке, определяемом законом или иными нормативными актами субъекта Российской Федерации. (в ред. Федерального закона </w:t>
      </w:r>
      <w:hyperlink r:id="rId299" w:history="1">
        <w:r>
          <w:rPr>
            <w:rFonts w:ascii="Times New Roman" w:hAnsi="Times New Roman" w:cs="Times New Roman"/>
            <w:sz w:val="24"/>
            <w:szCs w:val="24"/>
            <w:u w:val="single"/>
          </w:rPr>
          <w:t>от 26.05.2021 N 153-ФЗ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Пенсионер обязан безотлагательно извещать орган, осуществляющий пенсионное обеспечение, и уполномоченный орган исполнительной власти субъекта Российской Федерации о поступлении на работу и (или) выполнении иной деятельности, в период осуществления ко</w:t>
      </w:r>
      <w:r>
        <w:rPr>
          <w:rFonts w:ascii="Times New Roman" w:hAnsi="Times New Roman" w:cs="Times New Roman"/>
          <w:sz w:val="24"/>
          <w:szCs w:val="24"/>
        </w:rPr>
        <w:t>торой граждане подлежат обязательному пенсионному страхованию, о наступлении других обстоятельств, влекущих изменение размера социальной доплаты к пенсии или прекращение ее выплаты. Удержание излишне выплаченных сумм социальной доплаты к пенсии производитс</w:t>
      </w:r>
      <w:r>
        <w:rPr>
          <w:rFonts w:ascii="Times New Roman" w:hAnsi="Times New Roman" w:cs="Times New Roman"/>
          <w:sz w:val="24"/>
          <w:szCs w:val="24"/>
        </w:rPr>
        <w:t xml:space="preserve">я в порядке, предусмотренном Федеральным законом </w:t>
      </w:r>
      <w:hyperlink r:id="rId300" w:history="1">
        <w:r>
          <w:rPr>
            <w:rFonts w:ascii="Times New Roman" w:hAnsi="Times New Roman" w:cs="Times New Roman"/>
            <w:sz w:val="24"/>
            <w:szCs w:val="24"/>
            <w:u w:val="single"/>
          </w:rPr>
          <w:t>от 28 декабря 2013 года N 400-ФЗ</w:t>
        </w:r>
      </w:hyperlink>
      <w:r>
        <w:rPr>
          <w:rFonts w:ascii="Times New Roman" w:hAnsi="Times New Roman" w:cs="Times New Roman"/>
          <w:sz w:val="24"/>
          <w:szCs w:val="24"/>
        </w:rPr>
        <w:t xml:space="preserve"> "О страховых пенсиях". (в ред. Федерального закона </w:t>
      </w:r>
      <w:hyperlink r:id="rId301" w:history="1">
        <w:r>
          <w:rPr>
            <w:rFonts w:ascii="Times New Roman" w:hAnsi="Times New Roman" w:cs="Times New Roman"/>
            <w:sz w:val="24"/>
            <w:szCs w:val="24"/>
            <w:u w:val="single"/>
          </w:rPr>
          <w:t>от 21.07.2014 N 216-ФЗ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Уполномоченный орган исполнительной власти субъекта Российской Федерации обязан извещать соответствующие территориальные органы Фонда пенсионного и социального страхования Российской Фе</w:t>
      </w:r>
      <w:r>
        <w:rPr>
          <w:rFonts w:ascii="Times New Roman" w:hAnsi="Times New Roman" w:cs="Times New Roman"/>
          <w:sz w:val="24"/>
          <w:szCs w:val="24"/>
        </w:rPr>
        <w:t xml:space="preserve">дерации о произведенных изменениях размеров денежных выплат, предусмотренных пунктом 4 части 2 настоящей статьи, и о произведенных изменениях денежных эквивалентов мер социальной поддержки, денежных компенсаций, перечисленных в части 3 настоящей статьи, а </w:t>
      </w:r>
      <w:r>
        <w:rPr>
          <w:rFonts w:ascii="Times New Roman" w:hAnsi="Times New Roman" w:cs="Times New Roman"/>
          <w:sz w:val="24"/>
          <w:szCs w:val="24"/>
        </w:rPr>
        <w:t>территориальные органы Фонда пенсионного и социального страхования Российской Федерации обязаны извещать соответствующие уполномоченные органы исполнительной власти субъекта Российской Федерации о факте установления гражданину пенсии, размер которой ниже в</w:t>
      </w:r>
      <w:r>
        <w:rPr>
          <w:rFonts w:ascii="Times New Roman" w:hAnsi="Times New Roman" w:cs="Times New Roman"/>
          <w:sz w:val="24"/>
          <w:szCs w:val="24"/>
        </w:rPr>
        <w:t>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перечисленных в пунктах 1, 1.1, 2 и 3 части 2 настоящей статьи, в срок не позднее пяти дней со дня, с кото</w:t>
      </w:r>
      <w:r>
        <w:rPr>
          <w:rFonts w:ascii="Times New Roman" w:hAnsi="Times New Roman" w:cs="Times New Roman"/>
          <w:sz w:val="24"/>
          <w:szCs w:val="24"/>
        </w:rPr>
        <w:t xml:space="preserve">рого произошли </w:t>
      </w:r>
      <w:r>
        <w:rPr>
          <w:rFonts w:ascii="Times New Roman" w:hAnsi="Times New Roman" w:cs="Times New Roman"/>
          <w:sz w:val="24"/>
          <w:szCs w:val="24"/>
        </w:rPr>
        <w:lastRenderedPageBreak/>
        <w:t xml:space="preserve">соответствующие изменения. Территориальные органы Фонда пенсионного и социального страхования Российской Федерации обязаны ежемесячно извещать соответствующие уполномоченные органы исполнительной власти субъекта Российской Федерации о факте </w:t>
      </w:r>
      <w:r>
        <w:rPr>
          <w:rFonts w:ascii="Times New Roman" w:hAnsi="Times New Roman" w:cs="Times New Roman"/>
          <w:sz w:val="24"/>
          <w:szCs w:val="24"/>
        </w:rPr>
        <w:t xml:space="preserve">осуществления (прекращения) пенсионерами работы и (или) иной деятельности, в период которой гражданин подлежит обязательному пенсионному страхованию в соответствии с Федеральным </w:t>
      </w:r>
      <w:hyperlink r:id="rId302"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обязательном пенсионном страховании в Российской Федерации". Уполномоченные органы федеральных государственных органов, осуществляющих пенсионное обеспечение в соответствии с </w:t>
      </w:r>
      <w:hyperlink r:id="rId303"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w:t>
      </w:r>
      <w:r>
        <w:rPr>
          <w:rFonts w:ascii="Times New Roman" w:hAnsi="Times New Roman" w:cs="Times New Roman"/>
          <w:sz w:val="24"/>
          <w:szCs w:val="24"/>
        </w:rPr>
        <w:t>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обязаны извещать соответствующие территориальные органы Фонда пенсионного и соци</w:t>
      </w:r>
      <w:r>
        <w:rPr>
          <w:rFonts w:ascii="Times New Roman" w:hAnsi="Times New Roman" w:cs="Times New Roman"/>
          <w:sz w:val="24"/>
          <w:szCs w:val="24"/>
        </w:rPr>
        <w:t>ального страхования Российской Федерации о факте установления гражданину пенсии, размер которой ниже величины прожиточного минимума пенсионера, установленной в субъекте Российской Федерации, а также о произведенных изменениях размеров денежных выплат, пере</w:t>
      </w:r>
      <w:r>
        <w:rPr>
          <w:rFonts w:ascii="Times New Roman" w:hAnsi="Times New Roman" w:cs="Times New Roman"/>
          <w:sz w:val="24"/>
          <w:szCs w:val="24"/>
        </w:rPr>
        <w:t xml:space="preserve">численных в пунктах 1, 2 и 3 части 2 настоящей статьи, в срок не позднее пяти дней со дня, с которого произошли соответствующие изменения. (в ред. Федеральных законов </w:t>
      </w:r>
      <w:hyperlink r:id="rId304" w:history="1">
        <w:r>
          <w:rPr>
            <w:rFonts w:ascii="Times New Roman" w:hAnsi="Times New Roman" w:cs="Times New Roman"/>
            <w:sz w:val="24"/>
            <w:szCs w:val="24"/>
            <w:u w:val="single"/>
          </w:rPr>
          <w:t>от 26.05.</w:t>
        </w:r>
        <w:r>
          <w:rPr>
            <w:rFonts w:ascii="Times New Roman" w:hAnsi="Times New Roman" w:cs="Times New Roman"/>
            <w:sz w:val="24"/>
            <w:szCs w:val="24"/>
            <w:u w:val="single"/>
          </w:rPr>
          <w:t>2021 N 153-ФЗ</w:t>
        </w:r>
      </w:hyperlink>
      <w:r>
        <w:rPr>
          <w:rFonts w:ascii="Times New Roman" w:hAnsi="Times New Roman" w:cs="Times New Roman"/>
          <w:sz w:val="24"/>
          <w:szCs w:val="24"/>
        </w:rPr>
        <w:t xml:space="preserve">, </w:t>
      </w:r>
      <w:hyperlink r:id="rId305"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Фонд пенсионного и социального страхования Российской Федерации и уполномоченные органы федеральных органов исполнительной вла</w:t>
      </w:r>
      <w:r>
        <w:rPr>
          <w:rFonts w:ascii="Times New Roman" w:hAnsi="Times New Roman" w:cs="Times New Roman"/>
          <w:sz w:val="24"/>
          <w:szCs w:val="24"/>
        </w:rPr>
        <w:t xml:space="preserve">сти, федеральных государственных органов, осуществляющих пенсионное обеспечение в соответствии с </w:t>
      </w:r>
      <w:hyperlink r:id="rId306"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Российской Федерации "О пенсионном обеспечении лиц, проходивших военн</w:t>
      </w:r>
      <w:r>
        <w:rPr>
          <w:rFonts w:ascii="Times New Roman" w:hAnsi="Times New Roman" w:cs="Times New Roman"/>
          <w:sz w:val="24"/>
          <w:szCs w:val="24"/>
        </w:rPr>
        <w:t>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w:t>
      </w:r>
      <w:r>
        <w:rPr>
          <w:rFonts w:ascii="Times New Roman" w:hAnsi="Times New Roman" w:cs="Times New Roman"/>
          <w:sz w:val="24"/>
          <w:szCs w:val="24"/>
        </w:rPr>
        <w:t xml:space="preserve"> Федерации, органах принудительного исполнения Российской Федерации, и их семей", а также территориальные органы Фонда пенсионного и социального страхования Российской Федерации и уполномоченные органы исполнительной власти субъектов Российской Федерации в</w:t>
      </w:r>
      <w:r>
        <w:rPr>
          <w:rFonts w:ascii="Times New Roman" w:hAnsi="Times New Roman" w:cs="Times New Roman"/>
          <w:sz w:val="24"/>
          <w:szCs w:val="24"/>
        </w:rPr>
        <w:t xml:space="preserve"> целях установления социальных доплат к пенсии, предусмотренных настоящей статьей, осуществляют обмен соответствующей информацией в электронной форме, на бумажном носителе с учетом требований Федерального закона </w:t>
      </w:r>
      <w:hyperlink r:id="rId307" w:history="1">
        <w:r>
          <w:rPr>
            <w:rFonts w:ascii="Times New Roman" w:hAnsi="Times New Roman" w:cs="Times New Roman"/>
            <w:sz w:val="24"/>
            <w:szCs w:val="24"/>
            <w:u w:val="single"/>
          </w:rPr>
          <w:t>от 6 апреля 2011 года N 63-ФЗ</w:t>
        </w:r>
      </w:hyperlink>
      <w:r>
        <w:rPr>
          <w:rFonts w:ascii="Times New Roman" w:hAnsi="Times New Roman" w:cs="Times New Roman"/>
          <w:sz w:val="24"/>
          <w:szCs w:val="24"/>
        </w:rPr>
        <w:t xml:space="preserve"> "Об электронной подписи", Федерального закона </w:t>
      </w:r>
      <w:hyperlink r:id="rId308" w:history="1">
        <w:r>
          <w:rPr>
            <w:rFonts w:ascii="Times New Roman" w:hAnsi="Times New Roman" w:cs="Times New Roman"/>
            <w:sz w:val="24"/>
            <w:szCs w:val="24"/>
            <w:u w:val="single"/>
          </w:rPr>
          <w:t>от 27 июля 2006 года N 149-ФЗ</w:t>
        </w:r>
      </w:hyperlink>
      <w:r>
        <w:rPr>
          <w:rFonts w:ascii="Times New Roman" w:hAnsi="Times New Roman" w:cs="Times New Roman"/>
          <w:sz w:val="24"/>
          <w:szCs w:val="24"/>
        </w:rPr>
        <w:t xml:space="preserve"> "Об информации, информационных</w:t>
      </w:r>
      <w:r>
        <w:rPr>
          <w:rFonts w:ascii="Times New Roman" w:hAnsi="Times New Roman" w:cs="Times New Roman"/>
          <w:sz w:val="24"/>
          <w:szCs w:val="24"/>
        </w:rPr>
        <w:t xml:space="preserve"> технологиях и о защите информации" и Федерального закона </w:t>
      </w:r>
      <w:hyperlink r:id="rId309" w:history="1">
        <w:r>
          <w:rPr>
            <w:rFonts w:ascii="Times New Roman" w:hAnsi="Times New Roman" w:cs="Times New Roman"/>
            <w:sz w:val="24"/>
            <w:szCs w:val="24"/>
            <w:u w:val="single"/>
          </w:rPr>
          <w:t>от 27 июля 2006 года N 152-ФЗ</w:t>
        </w:r>
      </w:hyperlink>
      <w:r>
        <w:rPr>
          <w:rFonts w:ascii="Times New Roman" w:hAnsi="Times New Roman" w:cs="Times New Roman"/>
          <w:sz w:val="24"/>
          <w:szCs w:val="24"/>
        </w:rPr>
        <w:t xml:space="preserve"> "О персональных данных" в порядке, определяемом уполномоченным Правительством Российск</w:t>
      </w:r>
      <w:r>
        <w:rPr>
          <w:rFonts w:ascii="Times New Roman" w:hAnsi="Times New Roman" w:cs="Times New Roman"/>
          <w:sz w:val="24"/>
          <w:szCs w:val="24"/>
        </w:rPr>
        <w:t xml:space="preserve">ой Федерации федеральным органом исполнительной власти. (в ред. Федеральных законов </w:t>
      </w:r>
      <w:hyperlink r:id="rId310" w:history="1">
        <w:r>
          <w:rPr>
            <w:rFonts w:ascii="Times New Roman" w:hAnsi="Times New Roman" w:cs="Times New Roman"/>
            <w:sz w:val="24"/>
            <w:szCs w:val="24"/>
            <w:u w:val="single"/>
          </w:rPr>
          <w:t>от 12.03.2014 N 33-ФЗ</w:t>
        </w:r>
      </w:hyperlink>
      <w:r>
        <w:rPr>
          <w:rFonts w:ascii="Times New Roman" w:hAnsi="Times New Roman" w:cs="Times New Roman"/>
          <w:sz w:val="24"/>
          <w:szCs w:val="24"/>
        </w:rPr>
        <w:t xml:space="preserve">, </w:t>
      </w:r>
      <w:hyperlink r:id="rId311" w:history="1">
        <w:r>
          <w:rPr>
            <w:rFonts w:ascii="Times New Roman" w:hAnsi="Times New Roman" w:cs="Times New Roman"/>
            <w:sz w:val="24"/>
            <w:szCs w:val="24"/>
            <w:u w:val="single"/>
          </w:rPr>
          <w:t>от 19.12.2016 N 453-ФЗ</w:t>
        </w:r>
      </w:hyperlink>
      <w:r>
        <w:rPr>
          <w:rFonts w:ascii="Times New Roman" w:hAnsi="Times New Roman" w:cs="Times New Roman"/>
          <w:sz w:val="24"/>
          <w:szCs w:val="24"/>
        </w:rPr>
        <w:t xml:space="preserve">, </w:t>
      </w:r>
      <w:hyperlink r:id="rId312" w:history="1">
        <w:r>
          <w:rPr>
            <w:rFonts w:ascii="Times New Roman" w:hAnsi="Times New Roman" w:cs="Times New Roman"/>
            <w:sz w:val="24"/>
            <w:szCs w:val="24"/>
            <w:u w:val="single"/>
          </w:rPr>
          <w:t>от 01.07.2017 N 154-ФЗ</w:t>
        </w:r>
      </w:hyperlink>
      <w:r>
        <w:rPr>
          <w:rFonts w:ascii="Times New Roman" w:hAnsi="Times New Roman" w:cs="Times New Roman"/>
          <w:sz w:val="24"/>
          <w:szCs w:val="24"/>
        </w:rPr>
        <w:t xml:space="preserve">, </w:t>
      </w:r>
      <w:hyperlink r:id="rId313" w:history="1">
        <w:r>
          <w:rPr>
            <w:rFonts w:ascii="Times New Roman" w:hAnsi="Times New Roman" w:cs="Times New Roman"/>
            <w:sz w:val="24"/>
            <w:szCs w:val="24"/>
            <w:u w:val="single"/>
          </w:rPr>
          <w:t>от 27.12.2018 N 536-ФЗ</w:t>
        </w:r>
      </w:hyperlink>
      <w:r>
        <w:rPr>
          <w:rFonts w:ascii="Times New Roman" w:hAnsi="Times New Roman" w:cs="Times New Roman"/>
          <w:sz w:val="24"/>
          <w:szCs w:val="24"/>
        </w:rPr>
        <w:t xml:space="preserve">, </w:t>
      </w:r>
      <w:hyperlink r:id="rId314" w:history="1">
        <w:r>
          <w:rPr>
            <w:rFonts w:ascii="Times New Roman" w:hAnsi="Times New Roman" w:cs="Times New Roman"/>
            <w:sz w:val="24"/>
            <w:szCs w:val="24"/>
            <w:u w:val="single"/>
          </w:rPr>
          <w:t>от 01.10.2019 N 328-ФЗ</w:t>
        </w:r>
      </w:hyperlink>
      <w:r>
        <w:rPr>
          <w:rFonts w:ascii="Times New Roman" w:hAnsi="Times New Roman" w:cs="Times New Roman"/>
          <w:sz w:val="24"/>
          <w:szCs w:val="24"/>
        </w:rPr>
        <w:t xml:space="preserve">, </w:t>
      </w:r>
      <w:hyperlink r:id="rId315" w:history="1">
        <w:r>
          <w:rPr>
            <w:rFonts w:ascii="Times New Roman" w:hAnsi="Times New Roman" w:cs="Times New Roman"/>
            <w:sz w:val="24"/>
            <w:szCs w:val="24"/>
            <w:u w:val="single"/>
          </w:rPr>
          <w:t>от 28.12.2022 N 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Финансовое обеспечение расходов на выпл</w:t>
      </w:r>
      <w:r>
        <w:rPr>
          <w:rFonts w:ascii="Times New Roman" w:hAnsi="Times New Roman" w:cs="Times New Roman"/>
          <w:sz w:val="24"/>
          <w:szCs w:val="24"/>
        </w:rPr>
        <w:t>ату федеральных социальных доплат к пенсии, включая финансовое обеспечение организации доставки указанных доплат, осуществляется за счет межбюджетных трансфертов из федерального бюджета, предоставляемых бюджету Фонда пенсионного и социального страхования Р</w:t>
      </w:r>
      <w:r>
        <w:rPr>
          <w:rFonts w:ascii="Times New Roman" w:hAnsi="Times New Roman" w:cs="Times New Roman"/>
          <w:sz w:val="24"/>
          <w:szCs w:val="24"/>
        </w:rPr>
        <w:t>оссийской Федерации в соответствии с бюджетным законодательством Российской Федерации. Финансовое обеспечение расходов на выплату региональных социальных доплат к пенсии осуществляется за счет средств бюджета субъекта Российской Федерации и субсидий, предо</w:t>
      </w:r>
      <w:r>
        <w:rPr>
          <w:rFonts w:ascii="Times New Roman" w:hAnsi="Times New Roman" w:cs="Times New Roman"/>
          <w:sz w:val="24"/>
          <w:szCs w:val="24"/>
        </w:rPr>
        <w:t xml:space="preserve">ставляемых из федерального бюджета бюджету субъекта Российской Федерации в порядке, определяемом Правительством Российской Федерации. (в ред. Федеральных законов </w:t>
      </w:r>
      <w:hyperlink r:id="rId316" w:history="1">
        <w:r>
          <w:rPr>
            <w:rFonts w:ascii="Times New Roman" w:hAnsi="Times New Roman" w:cs="Times New Roman"/>
            <w:sz w:val="24"/>
            <w:szCs w:val="24"/>
            <w:u w:val="single"/>
          </w:rPr>
          <w:t>от 02.12.2019 N</w:t>
        </w:r>
        <w:r>
          <w:rPr>
            <w:rFonts w:ascii="Times New Roman" w:hAnsi="Times New Roman" w:cs="Times New Roman"/>
            <w:sz w:val="24"/>
            <w:szCs w:val="24"/>
            <w:u w:val="single"/>
          </w:rPr>
          <w:t xml:space="preserve"> 412-ФЗ</w:t>
        </w:r>
      </w:hyperlink>
      <w:r>
        <w:rPr>
          <w:rFonts w:ascii="Times New Roman" w:hAnsi="Times New Roman" w:cs="Times New Roman"/>
          <w:sz w:val="24"/>
          <w:szCs w:val="24"/>
        </w:rPr>
        <w:t xml:space="preserve">, </w:t>
      </w:r>
      <w:hyperlink r:id="rId317" w:history="1">
        <w:r>
          <w:rPr>
            <w:rFonts w:ascii="Times New Roman" w:hAnsi="Times New Roman" w:cs="Times New Roman"/>
            <w:sz w:val="24"/>
            <w:szCs w:val="24"/>
            <w:u w:val="single"/>
          </w:rPr>
          <w:t xml:space="preserve">от 28.12.2022 N </w:t>
        </w:r>
        <w:r>
          <w:rPr>
            <w:rFonts w:ascii="Times New Roman" w:hAnsi="Times New Roman" w:cs="Times New Roman"/>
            <w:sz w:val="24"/>
            <w:szCs w:val="24"/>
            <w:u w:val="single"/>
          </w:rPr>
          <w:lastRenderedPageBreak/>
          <w:t>569-ФЗ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В случае, если субъект Российской Федерации осуществляет финансовое обеспечение региональной социальной доплаты исключительно за сче</w:t>
      </w:r>
      <w:r>
        <w:rPr>
          <w:rFonts w:ascii="Times New Roman" w:hAnsi="Times New Roman" w:cs="Times New Roman"/>
          <w:sz w:val="24"/>
          <w:szCs w:val="24"/>
        </w:rPr>
        <w:t>т собственных средств (за исключением межбюджетных трансфертов), он вправе определять условия ее установления и выплаты, включая меры социальной поддержки, учитываемые при подсчете общей суммы материального обеспечения пенсионера, а также размер этой допла</w:t>
      </w:r>
      <w:r>
        <w:rPr>
          <w:rFonts w:ascii="Times New Roman" w:hAnsi="Times New Roman" w:cs="Times New Roman"/>
          <w:sz w:val="24"/>
          <w:szCs w:val="24"/>
        </w:rPr>
        <w:t>ты, превышающий установленный настоящим Федеральным законом размер региональной социальной доплаты к пенсии, и правила ее осуществления в соответствии с законами и иными нормативными правовыми актами этого субъекта Российской Федерации. (в ред. Федеральног</w:t>
      </w:r>
      <w:r>
        <w:rPr>
          <w:rFonts w:ascii="Times New Roman" w:hAnsi="Times New Roman" w:cs="Times New Roman"/>
          <w:sz w:val="24"/>
          <w:szCs w:val="24"/>
        </w:rPr>
        <w:t xml:space="preserve">о закона </w:t>
      </w:r>
      <w:hyperlink r:id="rId318" w:history="1">
        <w:r>
          <w:rPr>
            <w:rFonts w:ascii="Times New Roman" w:hAnsi="Times New Roman" w:cs="Times New Roman"/>
            <w:sz w:val="24"/>
            <w:szCs w:val="24"/>
            <w:u w:val="single"/>
          </w:rPr>
          <w:t>от 26.05.2021 N 153-ФЗ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Правительство Российской Федерации вправе принимать решения об установлении размера социальной доплаты к пенсии, превышающего установлен</w:t>
      </w:r>
      <w:r>
        <w:rPr>
          <w:rFonts w:ascii="Times New Roman" w:hAnsi="Times New Roman" w:cs="Times New Roman"/>
          <w:sz w:val="24"/>
          <w:szCs w:val="24"/>
        </w:rPr>
        <w:t xml:space="preserve">ный настоящим Федеральным законом размер социальной доплаты к пенсии. (в ред. Федерального закона </w:t>
      </w:r>
      <w:hyperlink r:id="rId319" w:history="1">
        <w:r>
          <w:rPr>
            <w:rFonts w:ascii="Times New Roman" w:hAnsi="Times New Roman" w:cs="Times New Roman"/>
            <w:sz w:val="24"/>
            <w:szCs w:val="24"/>
            <w:u w:val="single"/>
          </w:rPr>
          <w:t>от 08.03.2022 N 46-ФЗ</w:t>
        </w:r>
      </w:hyperlink>
      <w:r>
        <w:rPr>
          <w:rFonts w:ascii="Times New Roman" w:hAnsi="Times New Roman" w:cs="Times New Roman"/>
          <w:sz w:val="24"/>
          <w:szCs w:val="24"/>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ГЛАВА 4. ЗАКЛЮЧИТЕЛЬНЫЕ И ПЕРЕХОДНЫЕ ПОЛОЖЕНИЯ (в ре</w:t>
      </w:r>
      <w:r>
        <w:rPr>
          <w:rFonts w:ascii="Times New Roman" w:hAnsi="Times New Roman" w:cs="Times New Roman"/>
          <w:b/>
          <w:bCs/>
          <w:sz w:val="32"/>
          <w:szCs w:val="32"/>
        </w:rPr>
        <w:t xml:space="preserve">д. Федерального закона </w:t>
      </w:r>
      <w:hyperlink r:id="rId320" w:history="1">
        <w:r>
          <w:rPr>
            <w:rFonts w:ascii="Times New Roman" w:hAnsi="Times New Roman" w:cs="Times New Roman"/>
            <w:b/>
            <w:bCs/>
            <w:sz w:val="32"/>
            <w:szCs w:val="32"/>
            <w:u w:val="single"/>
          </w:rPr>
          <w:t>от 22.08.2004 N 122-ФЗ (ред. от 29.12.2004)</w:t>
        </w:r>
      </w:hyperlink>
      <w:r>
        <w:rPr>
          <w:rFonts w:ascii="Times New Roman" w:hAnsi="Times New Roman" w:cs="Times New Roman"/>
          <w:b/>
          <w:bCs/>
          <w:sz w:val="32"/>
          <w:szCs w:val="32"/>
        </w:rPr>
        <w:t>)</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 Приведение нормативных правовых актов в соответствие с настоящим Федеральным законом</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Презид</w:t>
      </w:r>
      <w:r>
        <w:rPr>
          <w:rFonts w:ascii="Times New Roman" w:hAnsi="Times New Roman" w:cs="Times New Roman"/>
          <w:sz w:val="24"/>
          <w:szCs w:val="24"/>
        </w:rPr>
        <w:t>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вступления его в силу.</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Вступление в силу настоящего Федерального</w:t>
      </w:r>
      <w:r>
        <w:rPr>
          <w:rFonts w:ascii="Times New Roman" w:hAnsi="Times New Roman" w:cs="Times New Roman"/>
          <w:b/>
          <w:bCs/>
          <w:sz w:val="32"/>
          <w:szCs w:val="32"/>
        </w:rPr>
        <w:t xml:space="preserve"> закона</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Настоящий Федеральный закон вступает в силу со дня установления Правительством Российской Федерации величины прожиточного минимума в соответствии с Федеральным </w:t>
      </w:r>
      <w:hyperlink r:id="rId321"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прожиточном минимуме в Российской Федерации".</w:t>
      </w:r>
    </w:p>
    <w:p w:rsidR="00000000" w:rsidRDefault="006D5295">
      <w:pPr>
        <w:widowControl w:val="0"/>
        <w:autoSpaceDE w:val="0"/>
        <w:autoSpaceDN w:val="0"/>
        <w:adjustRightInd w:val="0"/>
        <w:spacing w:after="0" w:line="240" w:lineRule="auto"/>
        <w:rPr>
          <w:rFonts w:ascii="Times New Roman" w:hAnsi="Times New Roman" w:cs="Times New Roman"/>
          <w:sz w:val="24"/>
          <w:szCs w:val="24"/>
        </w:rPr>
      </w:pP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Президент</w:t>
      </w: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000000" w:rsidRDefault="006D529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Б. ЕЛЬЦИН</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000000"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июля 1999 года</w:t>
      </w:r>
    </w:p>
    <w:p w:rsidR="006D5295" w:rsidRDefault="006D529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178-ФЗ</w:t>
      </w:r>
    </w:p>
    <w:sectPr w:rsidR="006D529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5D"/>
    <w:rsid w:val="006D5295"/>
    <w:rsid w:val="00C05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11527#l96" TargetMode="External"/><Relationship Id="rId299" Type="http://schemas.openxmlformats.org/officeDocument/2006/relationships/hyperlink" Target="https://normativ.kontur.ru/document?moduleid=1&amp;documentid=392184#l15" TargetMode="External"/><Relationship Id="rId303" Type="http://schemas.openxmlformats.org/officeDocument/2006/relationships/hyperlink" Target="https://normativ.kontur.ru/document?moduleid=1&amp;documentid=449672#l0" TargetMode="External"/><Relationship Id="rId21" Type="http://schemas.openxmlformats.org/officeDocument/2006/relationships/hyperlink" Target="https://normativ.kontur.ru/document?moduleid=1&amp;documentid=225008#l0" TargetMode="External"/><Relationship Id="rId42" Type="http://schemas.openxmlformats.org/officeDocument/2006/relationships/hyperlink" Target="https://normativ.kontur.ru/document?moduleid=1&amp;documentid=366036#l1" TargetMode="External"/><Relationship Id="rId63" Type="http://schemas.openxmlformats.org/officeDocument/2006/relationships/hyperlink" Target="https://normativ.kontur.ru/document?moduleid=1&amp;documentid=411527#l96" TargetMode="External"/><Relationship Id="rId84" Type="http://schemas.openxmlformats.org/officeDocument/2006/relationships/hyperlink" Target="https://normativ.kontur.ru/document?moduleid=1&amp;documentid=396298#l1307" TargetMode="External"/><Relationship Id="rId138" Type="http://schemas.openxmlformats.org/officeDocument/2006/relationships/hyperlink" Target="https://normativ.kontur.ru/document?moduleid=1&amp;documentid=455575#l393" TargetMode="External"/><Relationship Id="rId159" Type="http://schemas.openxmlformats.org/officeDocument/2006/relationships/hyperlink" Target="https://normativ.kontur.ru/document?moduleid=1&amp;documentid=225008#l1022" TargetMode="External"/><Relationship Id="rId170" Type="http://schemas.openxmlformats.org/officeDocument/2006/relationships/hyperlink" Target="https://normativ.kontur.ru/document?moduleId=1&amp;documentId=473694#l79" TargetMode="External"/><Relationship Id="rId191" Type="http://schemas.openxmlformats.org/officeDocument/2006/relationships/hyperlink" Target="https://normativ.kontur.ru/document?moduleid=1&amp;documentid=411527#l96" TargetMode="External"/><Relationship Id="rId205" Type="http://schemas.openxmlformats.org/officeDocument/2006/relationships/hyperlink" Target="https://normativ.kontur.ru/document?moduleId=1&amp;documentId=473694#l452" TargetMode="External"/><Relationship Id="rId226" Type="http://schemas.openxmlformats.org/officeDocument/2006/relationships/hyperlink" Target="https://normativ.kontur.ru/document?moduleId=1&amp;documentId=473694#l861" TargetMode="External"/><Relationship Id="rId247" Type="http://schemas.openxmlformats.org/officeDocument/2006/relationships/hyperlink" Target="https://normativ.kontur.ru/document?moduleid=1&amp;documentid=208059#l12" TargetMode="External"/><Relationship Id="rId107" Type="http://schemas.openxmlformats.org/officeDocument/2006/relationships/hyperlink" Target="https://normativ.kontur.ru/document?moduleid=1&amp;documentid=224511#l1" TargetMode="External"/><Relationship Id="rId268" Type="http://schemas.openxmlformats.org/officeDocument/2006/relationships/hyperlink" Target="https://normativ.kontur.ru/document?moduleid=1&amp;documentid=383377#l162" TargetMode="External"/><Relationship Id="rId289" Type="http://schemas.openxmlformats.org/officeDocument/2006/relationships/hyperlink" Target="https://normativ.kontur.ru/document?moduleid=1&amp;documentid=332659#l0" TargetMode="External"/><Relationship Id="rId11" Type="http://schemas.openxmlformats.org/officeDocument/2006/relationships/hyperlink" Target="https://normativ.kontur.ru/document?moduleid=1&amp;documentid=161130#l0" TargetMode="External"/><Relationship Id="rId32" Type="http://schemas.openxmlformats.org/officeDocument/2006/relationships/hyperlink" Target="https://normativ.kontur.ru/document?moduleid=1&amp;documentid=305794#l0" TargetMode="External"/><Relationship Id="rId53" Type="http://schemas.openxmlformats.org/officeDocument/2006/relationships/hyperlink" Target="https://normativ.kontur.ru/document?moduleid=1&amp;documentid=421441#l0" TargetMode="External"/><Relationship Id="rId74" Type="http://schemas.openxmlformats.org/officeDocument/2006/relationships/hyperlink" Target="https://normativ.kontur.ru/document?moduleid=1&amp;documentid=441904#l37" TargetMode="External"/><Relationship Id="rId128" Type="http://schemas.openxmlformats.org/officeDocument/2006/relationships/hyperlink" Target="https://normativ.kontur.ru/document?moduleid=1&amp;documentid=351422#l11" TargetMode="External"/><Relationship Id="rId149" Type="http://schemas.openxmlformats.org/officeDocument/2006/relationships/hyperlink" Target="https://normativ.kontur.ru/document?moduleid=1&amp;documentid=452690#l10" TargetMode="External"/><Relationship Id="rId314" Type="http://schemas.openxmlformats.org/officeDocument/2006/relationships/hyperlink" Target="https://normativ.kontur.ru/document?moduleid=1&amp;documentid=397779#l879" TargetMode="External"/><Relationship Id="rId5" Type="http://schemas.openxmlformats.org/officeDocument/2006/relationships/hyperlink" Target="https://normativ.kontur.ru/document?moduleid=1&amp;documentid=396298#l0" TargetMode="External"/><Relationship Id="rId95" Type="http://schemas.openxmlformats.org/officeDocument/2006/relationships/hyperlink" Target="https://normativ.kontur.ru/document?moduleid=1&amp;documentid=225008#l1022" TargetMode="External"/><Relationship Id="rId160" Type="http://schemas.openxmlformats.org/officeDocument/2006/relationships/hyperlink" Target="https://normativ.kontur.ru/document?moduleid=1&amp;documentid=366036#l12" TargetMode="External"/><Relationship Id="rId181" Type="http://schemas.openxmlformats.org/officeDocument/2006/relationships/hyperlink" Target="https://normativ.kontur.ru/document?moduleid=1&amp;documentid=225008#l1022" TargetMode="External"/><Relationship Id="rId216" Type="http://schemas.openxmlformats.org/officeDocument/2006/relationships/hyperlink" Target="https://normativ.kontur.ru/document?moduleId=1&amp;documentId=473694#l448" TargetMode="External"/><Relationship Id="rId237" Type="http://schemas.openxmlformats.org/officeDocument/2006/relationships/hyperlink" Target="https://normativ.kontur.ru/document?moduleid=1&amp;documentid=383377#l0" TargetMode="External"/><Relationship Id="rId258" Type="http://schemas.openxmlformats.org/officeDocument/2006/relationships/hyperlink" Target="https://normativ.kontur.ru/document?moduleid=1&amp;documentid=379897#l40" TargetMode="External"/><Relationship Id="rId279" Type="http://schemas.openxmlformats.org/officeDocument/2006/relationships/hyperlink" Target="https://normativ.kontur.ru/document?moduleid=1&amp;documentid=305719#l2" TargetMode="External"/><Relationship Id="rId22" Type="http://schemas.openxmlformats.org/officeDocument/2006/relationships/hyperlink" Target="https://normativ.kontur.ru/document?moduleid=1&amp;documentid=411681#l0" TargetMode="External"/><Relationship Id="rId43" Type="http://schemas.openxmlformats.org/officeDocument/2006/relationships/hyperlink" Target="https://normativ.kontur.ru/document?moduleid=1&amp;documentid=379042#l1" TargetMode="External"/><Relationship Id="rId64" Type="http://schemas.openxmlformats.org/officeDocument/2006/relationships/hyperlink" Target="https://normativ.kontur.ru/document?moduleid=1&amp;documentid=265125#l18" TargetMode="External"/><Relationship Id="rId118" Type="http://schemas.openxmlformats.org/officeDocument/2006/relationships/hyperlink" Target="https://normativ.kontur.ru/document?moduleid=1&amp;documentid=208059#l12" TargetMode="External"/><Relationship Id="rId139" Type="http://schemas.openxmlformats.org/officeDocument/2006/relationships/hyperlink" Target="https://normativ.kontur.ru/document?moduleid=1&amp;documentid=396298#l1307" TargetMode="External"/><Relationship Id="rId290" Type="http://schemas.openxmlformats.org/officeDocument/2006/relationships/hyperlink" Target="https://normativ.kontur.ru/document?moduleid=1&amp;documentid=332659#l17" TargetMode="External"/><Relationship Id="rId304" Type="http://schemas.openxmlformats.org/officeDocument/2006/relationships/hyperlink" Target="https://normativ.kontur.ru/document?moduleid=1&amp;documentid=392184#l14" TargetMode="External"/><Relationship Id="rId85" Type="http://schemas.openxmlformats.org/officeDocument/2006/relationships/hyperlink" Target="https://normativ.kontur.ru/document?moduleid=1&amp;documentid=396298#l1307" TargetMode="External"/><Relationship Id="rId150" Type="http://schemas.openxmlformats.org/officeDocument/2006/relationships/hyperlink" Target="https://normativ.kontur.ru/document?moduleid=1&amp;documentid=396298#l1307" TargetMode="External"/><Relationship Id="rId171" Type="http://schemas.openxmlformats.org/officeDocument/2006/relationships/hyperlink" Target="https://normativ.kontur.ru/document?moduleId=1&amp;documentId=473694#l82" TargetMode="External"/><Relationship Id="rId192" Type="http://schemas.openxmlformats.org/officeDocument/2006/relationships/hyperlink" Target="https://normativ.kontur.ru/document?moduleid=1&amp;documentid=423801#l162" TargetMode="External"/><Relationship Id="rId206" Type="http://schemas.openxmlformats.org/officeDocument/2006/relationships/hyperlink" Target="https://normativ.kontur.ru/document?moduleid=1&amp;documentid=224511#l1" TargetMode="External"/><Relationship Id="rId227" Type="http://schemas.openxmlformats.org/officeDocument/2006/relationships/hyperlink" Target="https://normativ.kontur.ru/document?moduleId=1&amp;documentId=473694#l861" TargetMode="External"/><Relationship Id="rId248" Type="http://schemas.openxmlformats.org/officeDocument/2006/relationships/hyperlink" Target="https://normativ.kontur.ru/document?moduleId=1&amp;documentId=473694#l565" TargetMode="External"/><Relationship Id="rId269" Type="http://schemas.openxmlformats.org/officeDocument/2006/relationships/hyperlink" Target="https://normativ.kontur.ru/document?moduleid=1&amp;documentid=285797#l0" TargetMode="External"/><Relationship Id="rId12" Type="http://schemas.openxmlformats.org/officeDocument/2006/relationships/hyperlink" Target="https://normativ.kontur.ru/document?moduleid=1&amp;documentid=411527#l2295" TargetMode="External"/><Relationship Id="rId33" Type="http://schemas.openxmlformats.org/officeDocument/2006/relationships/hyperlink" Target="https://normativ.kontur.ru/document?moduleid=1&amp;documentid=309323#l0" TargetMode="External"/><Relationship Id="rId108" Type="http://schemas.openxmlformats.org/officeDocument/2006/relationships/hyperlink" Target="https://normativ.kontur.ru/document?moduleid=1&amp;documentid=225008#l1022" TargetMode="External"/><Relationship Id="rId129" Type="http://schemas.openxmlformats.org/officeDocument/2006/relationships/hyperlink" Target="https://normativ.kontur.ru/document?moduleid=1&amp;documentid=451999#l45" TargetMode="External"/><Relationship Id="rId280" Type="http://schemas.openxmlformats.org/officeDocument/2006/relationships/hyperlink" Target="https://normativ.kontur.ru/document?moduleid=1&amp;documentid=327236#l3" TargetMode="External"/><Relationship Id="rId315" Type="http://schemas.openxmlformats.org/officeDocument/2006/relationships/hyperlink" Target="https://normativ.kontur.ru/document?moduleid=1&amp;documentid=439055#l160" TargetMode="External"/><Relationship Id="rId54" Type="http://schemas.openxmlformats.org/officeDocument/2006/relationships/hyperlink" Target="https://normativ.kontur.ru/document?moduleid=1&amp;documentid=423496#l0" TargetMode="External"/><Relationship Id="rId75" Type="http://schemas.openxmlformats.org/officeDocument/2006/relationships/hyperlink" Target="https://normativ.kontur.ru/document?moduleid=1&amp;documentid=379897#l40" TargetMode="External"/><Relationship Id="rId96" Type="http://schemas.openxmlformats.org/officeDocument/2006/relationships/hyperlink" Target="https://normativ.kontur.ru/document?moduleid=1&amp;documentid=411681#l0" TargetMode="External"/><Relationship Id="rId140" Type="http://schemas.openxmlformats.org/officeDocument/2006/relationships/hyperlink" Target="https://normativ.kontur.ru/document?moduleid=1&amp;documentid=396298#l1307" TargetMode="External"/><Relationship Id="rId161" Type="http://schemas.openxmlformats.org/officeDocument/2006/relationships/hyperlink" Target="https://normativ.kontur.ru/document?moduleid=1&amp;documentid=224511#l1" TargetMode="External"/><Relationship Id="rId182" Type="http://schemas.openxmlformats.org/officeDocument/2006/relationships/hyperlink" Target="https://normativ.kontur.ru/document?moduleid=1&amp;documentid=439055#l152" TargetMode="External"/><Relationship Id="rId217" Type="http://schemas.openxmlformats.org/officeDocument/2006/relationships/hyperlink" Target="https://normativ.kontur.ru/document?moduleid=1&amp;documentid=471841#l70" TargetMode="External"/><Relationship Id="rId6" Type="http://schemas.openxmlformats.org/officeDocument/2006/relationships/hyperlink" Target="https://normativ.kontur.ru/document?moduleid=1&amp;documentid=99844#l0" TargetMode="External"/><Relationship Id="rId238" Type="http://schemas.openxmlformats.org/officeDocument/2006/relationships/hyperlink" Target="https://normativ.kontur.ru/document?moduleid=1&amp;documentid=208059#l12" TargetMode="External"/><Relationship Id="rId259" Type="http://schemas.openxmlformats.org/officeDocument/2006/relationships/hyperlink" Target="https://normativ.kontur.ru/document?moduleid=1&amp;documentid=461963#l0" TargetMode="External"/><Relationship Id="rId23" Type="http://schemas.openxmlformats.org/officeDocument/2006/relationships/hyperlink" Target="https://normativ.kontur.ru/document?moduleid=1&amp;documentid=289108#l0" TargetMode="External"/><Relationship Id="rId119" Type="http://schemas.openxmlformats.org/officeDocument/2006/relationships/hyperlink" Target="https://normativ.kontur.ru/document?moduleId=1&amp;documentId=473694#l578" TargetMode="External"/><Relationship Id="rId270" Type="http://schemas.openxmlformats.org/officeDocument/2006/relationships/hyperlink" Target="https://normativ.kontur.ru/document?moduleid=1&amp;documentid=305719#l2" TargetMode="External"/><Relationship Id="rId291" Type="http://schemas.openxmlformats.org/officeDocument/2006/relationships/hyperlink" Target="https://normativ.kontur.ru/document?moduleid=1&amp;documentid=379897#l14" TargetMode="External"/><Relationship Id="rId305" Type="http://schemas.openxmlformats.org/officeDocument/2006/relationships/hyperlink" Target="https://normativ.kontur.ru/document?moduleid=1&amp;documentid=439055#l160" TargetMode="External"/><Relationship Id="rId44" Type="http://schemas.openxmlformats.org/officeDocument/2006/relationships/hyperlink" Target="https://normativ.kontur.ru/document?moduleid=1&amp;documentid=379897#l0" TargetMode="External"/><Relationship Id="rId65" Type="http://schemas.openxmlformats.org/officeDocument/2006/relationships/hyperlink" Target="https://normativ.kontur.ru/document?moduleid=1&amp;documentid=265125#l18" TargetMode="External"/><Relationship Id="rId86" Type="http://schemas.openxmlformats.org/officeDocument/2006/relationships/hyperlink" Target="https://normativ.kontur.ru/document?moduleid=1&amp;documentid=396298#l1307" TargetMode="External"/><Relationship Id="rId130" Type="http://schemas.openxmlformats.org/officeDocument/2006/relationships/hyperlink" Target="https://normativ.kontur.ru/document?moduleid=1&amp;documentid=351422#l10" TargetMode="External"/><Relationship Id="rId151" Type="http://schemas.openxmlformats.org/officeDocument/2006/relationships/hyperlink" Target="https://normativ.kontur.ru/document?moduleId=1&amp;documentId=473694#h53" TargetMode="External"/><Relationship Id="rId172" Type="http://schemas.openxmlformats.org/officeDocument/2006/relationships/hyperlink" Target="https://normativ.kontur.ru/document?moduleId=1&amp;documentId=473694#l79" TargetMode="External"/><Relationship Id="rId193" Type="http://schemas.openxmlformats.org/officeDocument/2006/relationships/hyperlink" Target="https://normativ.kontur.ru/document?moduleid=1&amp;documentid=423801#l162" TargetMode="External"/><Relationship Id="rId207" Type="http://schemas.openxmlformats.org/officeDocument/2006/relationships/hyperlink" Target="https://normativ.kontur.ru/document?moduleid=1&amp;documentid=396298#l1307" TargetMode="External"/><Relationship Id="rId228" Type="http://schemas.openxmlformats.org/officeDocument/2006/relationships/hyperlink" Target="https://normativ.kontur.ru/document?moduleId=1&amp;documentId=473694#l832" TargetMode="External"/><Relationship Id="rId249" Type="http://schemas.openxmlformats.org/officeDocument/2006/relationships/hyperlink" Target="https://normativ.kontur.ru/document?moduleid=1&amp;documentid=452690#l46" TargetMode="External"/><Relationship Id="rId13" Type="http://schemas.openxmlformats.org/officeDocument/2006/relationships/hyperlink" Target="https://normativ.kontur.ru/document?moduleid=1&amp;documentid=224506#l0" TargetMode="External"/><Relationship Id="rId109" Type="http://schemas.openxmlformats.org/officeDocument/2006/relationships/hyperlink" Target="https://normativ.kontur.ru/document?moduleid=1&amp;documentid=305234#l0" TargetMode="External"/><Relationship Id="rId260" Type="http://schemas.openxmlformats.org/officeDocument/2006/relationships/hyperlink" Target="https://normativ.kontur.ru/document?moduleid=1&amp;documentid=463550#l0" TargetMode="External"/><Relationship Id="rId281" Type="http://schemas.openxmlformats.org/officeDocument/2006/relationships/hyperlink" Target="https://normativ.kontur.ru/document?moduleid=1&amp;documentid=332659#l0" TargetMode="External"/><Relationship Id="rId316" Type="http://schemas.openxmlformats.org/officeDocument/2006/relationships/hyperlink" Target="https://normativ.kontur.ru/document?moduleid=1&amp;documentid=349362#l2" TargetMode="External"/><Relationship Id="rId34" Type="http://schemas.openxmlformats.org/officeDocument/2006/relationships/hyperlink" Target="https://normativ.kontur.ru/document?moduleid=1&amp;documentid=441904#l0" TargetMode="External"/><Relationship Id="rId55" Type="http://schemas.openxmlformats.org/officeDocument/2006/relationships/hyperlink" Target="https://normativ.kontur.ru/document?moduleid=1&amp;documentid=440276#l0" TargetMode="External"/><Relationship Id="rId76" Type="http://schemas.openxmlformats.org/officeDocument/2006/relationships/hyperlink" Target="https://normativ.kontur.ru/document?moduleid=1&amp;documentid=208059#l0" TargetMode="External"/><Relationship Id="rId97" Type="http://schemas.openxmlformats.org/officeDocument/2006/relationships/hyperlink" Target="https://normativ.kontur.ru/document?moduleid=1&amp;documentid=411681#l0" TargetMode="External"/><Relationship Id="rId120" Type="http://schemas.openxmlformats.org/officeDocument/2006/relationships/hyperlink" Target="https://normativ.kontur.ru/document?moduleid=1&amp;documentid=452690#l5" TargetMode="External"/><Relationship Id="rId141" Type="http://schemas.openxmlformats.org/officeDocument/2006/relationships/hyperlink" Target="https://normativ.kontur.ru/document?moduleid=1&amp;documentid=447734#l49" TargetMode="External"/><Relationship Id="rId7" Type="http://schemas.openxmlformats.org/officeDocument/2006/relationships/hyperlink" Target="https://normativ.kontur.ru/document?moduleid=1&amp;documentid=423801#l0" TargetMode="External"/><Relationship Id="rId162" Type="http://schemas.openxmlformats.org/officeDocument/2006/relationships/hyperlink" Target="https://normativ.kontur.ru/document?moduleid=1&amp;documentid=225008#l1022" TargetMode="External"/><Relationship Id="rId183" Type="http://schemas.openxmlformats.org/officeDocument/2006/relationships/hyperlink" Target="https://normativ.kontur.ru/document?moduleid=1&amp;documentid=304478#l478" TargetMode="External"/><Relationship Id="rId218" Type="http://schemas.openxmlformats.org/officeDocument/2006/relationships/hyperlink" Target="https://normativ.kontur.ru/document?moduleid=1&amp;documentid=451999#l46" TargetMode="External"/><Relationship Id="rId239" Type="http://schemas.openxmlformats.org/officeDocument/2006/relationships/hyperlink" Target="https://normativ.kontur.ru/document?moduleid=1&amp;documentid=411655#l1006" TargetMode="External"/><Relationship Id="rId250" Type="http://schemas.openxmlformats.org/officeDocument/2006/relationships/hyperlink" Target="https://normativ.kontur.ru/document?moduleid=1&amp;documentid=395894#l2322" TargetMode="External"/><Relationship Id="rId271" Type="http://schemas.openxmlformats.org/officeDocument/2006/relationships/hyperlink" Target="https://normativ.kontur.ru/document?moduleid=1&amp;documentid=379897#l40" TargetMode="External"/><Relationship Id="rId292" Type="http://schemas.openxmlformats.org/officeDocument/2006/relationships/hyperlink" Target="https://normativ.kontur.ru/document?moduleid=1&amp;documentid=439055#l158" TargetMode="External"/><Relationship Id="rId306" Type="http://schemas.openxmlformats.org/officeDocument/2006/relationships/hyperlink" Target="https://normativ.kontur.ru/document?moduleid=1&amp;documentid=449672#l0" TargetMode="External"/><Relationship Id="rId24" Type="http://schemas.openxmlformats.org/officeDocument/2006/relationships/hyperlink" Target="https://normativ.kontur.ru/document?moduleid=1&amp;documentid=283841#l0" TargetMode="External"/><Relationship Id="rId45" Type="http://schemas.openxmlformats.org/officeDocument/2006/relationships/hyperlink" Target="https://normativ.kontur.ru/document?moduleid=1&amp;documentid=379884#l0" TargetMode="External"/><Relationship Id="rId66" Type="http://schemas.openxmlformats.org/officeDocument/2006/relationships/hyperlink" Target="https://normativ.kontur.ru/document?moduleid=1&amp;documentid=396298#l1307" TargetMode="External"/><Relationship Id="rId87" Type="http://schemas.openxmlformats.org/officeDocument/2006/relationships/hyperlink" Target="https://normativ.kontur.ru/document?moduleid=1&amp;documentid=396298#l1307" TargetMode="External"/><Relationship Id="rId110" Type="http://schemas.openxmlformats.org/officeDocument/2006/relationships/hyperlink" Target="https://normativ.kontur.ru/document?moduleid=1&amp;documentid=225008#l1022" TargetMode="External"/><Relationship Id="rId131" Type="http://schemas.openxmlformats.org/officeDocument/2006/relationships/hyperlink" Target="https://normativ.kontur.ru/document?moduleid=1&amp;documentid=351422#l10" TargetMode="External"/><Relationship Id="rId152" Type="http://schemas.openxmlformats.org/officeDocument/2006/relationships/hyperlink" Target="https://normativ.kontur.ru/document?moduleid=1&amp;documentid=464937#l0" TargetMode="External"/><Relationship Id="rId173" Type="http://schemas.openxmlformats.org/officeDocument/2006/relationships/hyperlink" Target="https://normativ.kontur.ru/document?moduleId=1&amp;documentId=473694#l79" TargetMode="External"/><Relationship Id="rId194" Type="http://schemas.openxmlformats.org/officeDocument/2006/relationships/hyperlink" Target="https://normativ.kontur.ru/document?moduleid=1&amp;documentid=423801#l162" TargetMode="External"/><Relationship Id="rId208" Type="http://schemas.openxmlformats.org/officeDocument/2006/relationships/hyperlink" Target="https://normativ.kontur.ru/document?moduleid=1&amp;documentid=225008#l1022" TargetMode="External"/><Relationship Id="rId229" Type="http://schemas.openxmlformats.org/officeDocument/2006/relationships/hyperlink" Target="https://normativ.kontur.ru/document?moduleId=1&amp;documentId=473694#l833" TargetMode="External"/><Relationship Id="rId19" Type="http://schemas.openxmlformats.org/officeDocument/2006/relationships/hyperlink" Target="https://normativ.kontur.ru/document?moduleid=1&amp;documentid=217633#l0" TargetMode="External"/><Relationship Id="rId224" Type="http://schemas.openxmlformats.org/officeDocument/2006/relationships/hyperlink" Target="https://normativ.kontur.ru/document?moduleid=1&amp;documentid=462314#l1" TargetMode="External"/><Relationship Id="rId240" Type="http://schemas.openxmlformats.org/officeDocument/2006/relationships/hyperlink" Target="https://normativ.kontur.ru/document?moduleid=1&amp;documentid=452690#l17" TargetMode="External"/><Relationship Id="rId245" Type="http://schemas.openxmlformats.org/officeDocument/2006/relationships/hyperlink" Target="https://normativ.kontur.ru/document?moduleid=1&amp;documentid=452690#l20" TargetMode="External"/><Relationship Id="rId261" Type="http://schemas.openxmlformats.org/officeDocument/2006/relationships/hyperlink" Target="https://normativ.kontur.ru/document?moduleid=1&amp;documentid=283841#l565" TargetMode="External"/><Relationship Id="rId266" Type="http://schemas.openxmlformats.org/officeDocument/2006/relationships/hyperlink" Target="https://normativ.kontur.ru/document?moduleid=1&amp;documentid=379897#l40" TargetMode="External"/><Relationship Id="rId287" Type="http://schemas.openxmlformats.org/officeDocument/2006/relationships/hyperlink" Target="https://normativ.kontur.ru/document?moduleid=1&amp;documentid=379897#l14" TargetMode="External"/><Relationship Id="rId14" Type="http://schemas.openxmlformats.org/officeDocument/2006/relationships/hyperlink" Target="https://normativ.kontur.ru/document?moduleid=1&amp;documentid=224511#l0" TargetMode="External"/><Relationship Id="rId30" Type="http://schemas.openxmlformats.org/officeDocument/2006/relationships/hyperlink" Target="https://normativ.kontur.ru/document?moduleid=1&amp;documentid=305234#l0" TargetMode="External"/><Relationship Id="rId35" Type="http://schemas.openxmlformats.org/officeDocument/2006/relationships/hyperlink" Target="https://normativ.kontur.ru/document?moduleid=1&amp;documentid=327236#l0" TargetMode="External"/><Relationship Id="rId56" Type="http://schemas.openxmlformats.org/officeDocument/2006/relationships/hyperlink" Target="https://normativ.kontur.ru/document?moduleid=1&amp;documentid=438425#l0" TargetMode="External"/><Relationship Id="rId77" Type="http://schemas.openxmlformats.org/officeDocument/2006/relationships/hyperlink" Target="https://normativ.kontur.ru/document?moduleid=1&amp;documentid=208059#l0" TargetMode="External"/><Relationship Id="rId100" Type="http://schemas.openxmlformats.org/officeDocument/2006/relationships/hyperlink" Target="https://normativ.kontur.ru/document?moduleid=1&amp;documentid=225008#l1022" TargetMode="External"/><Relationship Id="rId105" Type="http://schemas.openxmlformats.org/officeDocument/2006/relationships/hyperlink" Target="https://normativ.kontur.ru/document?moduleid=1&amp;documentid=135569#l112" TargetMode="External"/><Relationship Id="rId126" Type="http://schemas.openxmlformats.org/officeDocument/2006/relationships/hyperlink" Target="https://normativ.kontur.ru/document?moduleId=1&amp;documentId=473694#l764" TargetMode="External"/><Relationship Id="rId147" Type="http://schemas.openxmlformats.org/officeDocument/2006/relationships/hyperlink" Target="https://normativ.kontur.ru/document?moduleid=1&amp;documentid=379042#l25" TargetMode="External"/><Relationship Id="rId168" Type="http://schemas.openxmlformats.org/officeDocument/2006/relationships/hyperlink" Target="https://normativ.kontur.ru/document?moduleid=1&amp;documentid=439055#l736" TargetMode="External"/><Relationship Id="rId282" Type="http://schemas.openxmlformats.org/officeDocument/2006/relationships/hyperlink" Target="https://normativ.kontur.ru/document?moduleid=1&amp;documentid=397779#l879" TargetMode="External"/><Relationship Id="rId312" Type="http://schemas.openxmlformats.org/officeDocument/2006/relationships/hyperlink" Target="https://normativ.kontur.ru/document?moduleid=1&amp;documentid=305855#l8" TargetMode="External"/><Relationship Id="rId317" Type="http://schemas.openxmlformats.org/officeDocument/2006/relationships/hyperlink" Target="https://normativ.kontur.ru/document?moduleid=1&amp;documentid=439055#l162" TargetMode="External"/><Relationship Id="rId8" Type="http://schemas.openxmlformats.org/officeDocument/2006/relationships/hyperlink" Target="https://normativ.kontur.ru/document?moduleid=1&amp;documentid=117651#l0" TargetMode="External"/><Relationship Id="rId51" Type="http://schemas.openxmlformats.org/officeDocument/2006/relationships/hyperlink" Target="https://normativ.kontur.ru/document?moduleid=1&amp;documentid=428510#l0" TargetMode="External"/><Relationship Id="rId72" Type="http://schemas.openxmlformats.org/officeDocument/2006/relationships/hyperlink" Target="https://normativ.kontur.ru/document?moduleid=1&amp;documentid=383377#l162" TargetMode="External"/><Relationship Id="rId93" Type="http://schemas.openxmlformats.org/officeDocument/2006/relationships/hyperlink" Target="https://normativ.kontur.ru/document?moduleId=1&amp;documentId=473694#l79" TargetMode="External"/><Relationship Id="rId98" Type="http://schemas.openxmlformats.org/officeDocument/2006/relationships/hyperlink" Target="https://normativ.kontur.ru/document?moduleid=1&amp;documentid=224506#l1" TargetMode="External"/><Relationship Id="rId121" Type="http://schemas.openxmlformats.org/officeDocument/2006/relationships/hyperlink" Target="https://normativ.kontur.ru/document?moduleId=1&amp;documentId=473694#l578" TargetMode="External"/><Relationship Id="rId142" Type="http://schemas.openxmlformats.org/officeDocument/2006/relationships/hyperlink" Target="https://normativ.kontur.ru/document?moduleid=1&amp;documentid=447734#l71" TargetMode="External"/><Relationship Id="rId163" Type="http://schemas.openxmlformats.org/officeDocument/2006/relationships/hyperlink" Target="https://normativ.kontur.ru/document?moduleid=1&amp;documentid=396298#l1307" TargetMode="External"/><Relationship Id="rId184" Type="http://schemas.openxmlformats.org/officeDocument/2006/relationships/hyperlink" Target="https://normativ.kontur.ru/document?moduleid=1&amp;documentid=225008#l1022" TargetMode="External"/><Relationship Id="rId189" Type="http://schemas.openxmlformats.org/officeDocument/2006/relationships/hyperlink" Target="https://normativ.kontur.ru/document?moduleid=1&amp;documentid=396298#l1307" TargetMode="External"/><Relationship Id="rId219" Type="http://schemas.openxmlformats.org/officeDocument/2006/relationships/hyperlink" Target="https://normativ.kontur.ru/document?moduleid=1&amp;documentid=451999#l48"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452690#l14" TargetMode="External"/><Relationship Id="rId230" Type="http://schemas.openxmlformats.org/officeDocument/2006/relationships/hyperlink" Target="https://normativ.kontur.ru/document?moduleid=1&amp;documentid=451999#l221" TargetMode="External"/><Relationship Id="rId235" Type="http://schemas.openxmlformats.org/officeDocument/2006/relationships/hyperlink" Target="https://normativ.kontur.ru/document?moduleid=1&amp;documentid=396298#l1307" TargetMode="External"/><Relationship Id="rId251" Type="http://schemas.openxmlformats.org/officeDocument/2006/relationships/hyperlink" Target="https://normativ.kontur.ru/document?moduleid=1&amp;documentid=208059#l10" TargetMode="External"/><Relationship Id="rId256" Type="http://schemas.openxmlformats.org/officeDocument/2006/relationships/hyperlink" Target="https://normativ.kontur.ru/document?moduleid=1&amp;documentid=451537#l1" TargetMode="External"/><Relationship Id="rId277" Type="http://schemas.openxmlformats.org/officeDocument/2006/relationships/hyperlink" Target="https://normativ.kontur.ru/document?moduleid=1&amp;documentid=449672#l0" TargetMode="External"/><Relationship Id="rId298" Type="http://schemas.openxmlformats.org/officeDocument/2006/relationships/hyperlink" Target="https://normativ.kontur.ru/document?moduleid=1&amp;documentid=465430#l0" TargetMode="External"/><Relationship Id="rId25" Type="http://schemas.openxmlformats.org/officeDocument/2006/relationships/hyperlink" Target="https://normativ.kontur.ru/document?moduleid=1&amp;documentid=283444#l0" TargetMode="External"/><Relationship Id="rId46" Type="http://schemas.openxmlformats.org/officeDocument/2006/relationships/hyperlink" Target="https://normativ.kontur.ru/document?moduleid=1&amp;documentid=390094#l0" TargetMode="External"/><Relationship Id="rId67" Type="http://schemas.openxmlformats.org/officeDocument/2006/relationships/hyperlink" Target="https://normativ.kontur.ru/document?moduleid=1&amp;documentid=396298#l1307" TargetMode="External"/><Relationship Id="rId116" Type="http://schemas.openxmlformats.org/officeDocument/2006/relationships/hyperlink" Target="https://normativ.kontur.ru/document?moduleid=1&amp;documentid=396298#l1307" TargetMode="External"/><Relationship Id="rId137" Type="http://schemas.openxmlformats.org/officeDocument/2006/relationships/hyperlink" Target="https://normativ.kontur.ru/document?moduleid=1&amp;documentid=455575#l766" TargetMode="External"/><Relationship Id="rId158" Type="http://schemas.openxmlformats.org/officeDocument/2006/relationships/hyperlink" Target="https://normativ.kontur.ru/document?moduleid=1&amp;documentid=411527#l96" TargetMode="External"/><Relationship Id="rId272" Type="http://schemas.openxmlformats.org/officeDocument/2006/relationships/hyperlink" Target="https://normativ.kontur.ru/document?moduleid=1&amp;documentid=392184#l14" TargetMode="External"/><Relationship Id="rId293" Type="http://schemas.openxmlformats.org/officeDocument/2006/relationships/hyperlink" Target="https://normativ.kontur.ru/document?moduleid=1&amp;documentid=451537#l1" TargetMode="External"/><Relationship Id="rId302" Type="http://schemas.openxmlformats.org/officeDocument/2006/relationships/hyperlink" Target="https://normativ.kontur.ru/document?moduleid=1&amp;documentid=451537#l1" TargetMode="External"/><Relationship Id="rId307" Type="http://schemas.openxmlformats.org/officeDocument/2006/relationships/hyperlink" Target="https://normativ.kontur.ru/document?moduleid=1&amp;documentid=455153#l0" TargetMode="External"/><Relationship Id="rId323" Type="http://schemas.openxmlformats.org/officeDocument/2006/relationships/theme" Target="theme/theme1.xml"/><Relationship Id="rId20" Type="http://schemas.openxmlformats.org/officeDocument/2006/relationships/hyperlink" Target="https://normativ.kontur.ru/document?moduleid=1&amp;documentid=395894#l0" TargetMode="External"/><Relationship Id="rId41" Type="http://schemas.openxmlformats.org/officeDocument/2006/relationships/hyperlink" Target="https://normativ.kontur.ru/document?moduleid=1&amp;documentid=411656#l0" TargetMode="External"/><Relationship Id="rId62" Type="http://schemas.openxmlformats.org/officeDocument/2006/relationships/hyperlink" Target="https://normativ.kontur.ru/document?moduleid=1&amp;documentid=471841#l0" TargetMode="External"/><Relationship Id="rId83" Type="http://schemas.openxmlformats.org/officeDocument/2006/relationships/hyperlink" Target="https://normativ.kontur.ru/document?moduleid=1&amp;documentid=396298#l1307" TargetMode="External"/><Relationship Id="rId88" Type="http://schemas.openxmlformats.org/officeDocument/2006/relationships/hyperlink" Target="https://normativ.kontur.ru/document?moduleid=1&amp;documentid=396298#l1307" TargetMode="External"/><Relationship Id="rId111" Type="http://schemas.openxmlformats.org/officeDocument/2006/relationships/hyperlink" Target="https://normativ.kontur.ru/document?moduleid=1&amp;documentid=411656#l173" TargetMode="External"/><Relationship Id="rId132" Type="http://schemas.openxmlformats.org/officeDocument/2006/relationships/hyperlink" Target="https://normativ.kontur.ru/document?moduleId=1&amp;documentId=473694#l822" TargetMode="External"/><Relationship Id="rId153" Type="http://schemas.openxmlformats.org/officeDocument/2006/relationships/hyperlink" Target="https://normativ.kontur.ru/document?moduleid=1&amp;documentid=224511#l1" TargetMode="External"/><Relationship Id="rId174" Type="http://schemas.openxmlformats.org/officeDocument/2006/relationships/hyperlink" Target="https://normativ.kontur.ru/document?moduleId=1&amp;documentId=473694#l82" TargetMode="External"/><Relationship Id="rId179" Type="http://schemas.openxmlformats.org/officeDocument/2006/relationships/hyperlink" Target="https://normativ.kontur.ru/document?moduleid=1&amp;documentid=283841#l565" TargetMode="External"/><Relationship Id="rId195" Type="http://schemas.openxmlformats.org/officeDocument/2006/relationships/hyperlink" Target="https://normativ.kontur.ru/document?moduleid=1&amp;documentid=411527#l96" TargetMode="External"/><Relationship Id="rId209" Type="http://schemas.openxmlformats.org/officeDocument/2006/relationships/hyperlink" Target="https://normativ.kontur.ru/document?moduleid=1&amp;documentid=225008#l1022" TargetMode="External"/><Relationship Id="rId190" Type="http://schemas.openxmlformats.org/officeDocument/2006/relationships/hyperlink" Target="https://normativ.kontur.ru/document?moduleid=1&amp;documentid=423801#l162" TargetMode="External"/><Relationship Id="rId204" Type="http://schemas.openxmlformats.org/officeDocument/2006/relationships/hyperlink" Target="https://normativ.kontur.ru/document?moduleId=1&amp;documentId=473694#l451" TargetMode="External"/><Relationship Id="rId220" Type="http://schemas.openxmlformats.org/officeDocument/2006/relationships/hyperlink" Target="https://normativ.kontur.ru/document?moduleId=1&amp;documentId=473694#l899" TargetMode="External"/><Relationship Id="rId225" Type="http://schemas.openxmlformats.org/officeDocument/2006/relationships/hyperlink" Target="https://normativ.kontur.ru/document?moduleid=1&amp;documentid=451999#l222" TargetMode="External"/><Relationship Id="rId241" Type="http://schemas.openxmlformats.org/officeDocument/2006/relationships/hyperlink" Target="https://normativ.kontur.ru/document?moduleid=1&amp;documentid=452690#l17" TargetMode="External"/><Relationship Id="rId246" Type="http://schemas.openxmlformats.org/officeDocument/2006/relationships/hyperlink" Target="https://normativ.kontur.ru/document?moduleid=1&amp;documentid=452690#l20" TargetMode="External"/><Relationship Id="rId267" Type="http://schemas.openxmlformats.org/officeDocument/2006/relationships/hyperlink" Target="https://normativ.kontur.ru/document?moduleid=1&amp;documentid=439055#l157" TargetMode="External"/><Relationship Id="rId288" Type="http://schemas.openxmlformats.org/officeDocument/2006/relationships/hyperlink" Target="https://normativ.kontur.ru/document?moduleid=1&amp;documentid=332659#l0" TargetMode="External"/><Relationship Id="rId15" Type="http://schemas.openxmlformats.org/officeDocument/2006/relationships/hyperlink" Target="https://normativ.kontur.ru/document?moduleid=1&amp;documentid=411655#l0" TargetMode="External"/><Relationship Id="rId36" Type="http://schemas.openxmlformats.org/officeDocument/2006/relationships/hyperlink" Target="https://normativ.kontur.ru/document?moduleid=1&amp;documentid=332659#l0" TargetMode="External"/><Relationship Id="rId57" Type="http://schemas.openxmlformats.org/officeDocument/2006/relationships/hyperlink" Target="https://normativ.kontur.ru/document?moduleid=1&amp;documentid=439055#l0" TargetMode="External"/><Relationship Id="rId106" Type="http://schemas.openxmlformats.org/officeDocument/2006/relationships/hyperlink" Target="https://normativ.kontur.ru/document?moduleid=1&amp;documentid=224506#l1" TargetMode="External"/><Relationship Id="rId127" Type="http://schemas.openxmlformats.org/officeDocument/2006/relationships/hyperlink" Target="https://normativ.kontur.ru/document?moduleid=1&amp;documentid=451999#l43" TargetMode="External"/><Relationship Id="rId262" Type="http://schemas.openxmlformats.org/officeDocument/2006/relationships/hyperlink" Target="https://normativ.kontur.ru/document?moduleid=1&amp;documentid=285796#l2" TargetMode="External"/><Relationship Id="rId283" Type="http://schemas.openxmlformats.org/officeDocument/2006/relationships/hyperlink" Target="https://normativ.kontur.ru/document?moduleid=1&amp;documentid=379897#l14" TargetMode="External"/><Relationship Id="rId313" Type="http://schemas.openxmlformats.org/officeDocument/2006/relationships/hyperlink" Target="https://normativ.kontur.ru/document?moduleid=1&amp;documentid=327236#l5" TargetMode="External"/><Relationship Id="rId318" Type="http://schemas.openxmlformats.org/officeDocument/2006/relationships/hyperlink" Target="https://normativ.kontur.ru/document?moduleid=1&amp;documentid=392184#l15" TargetMode="External"/><Relationship Id="rId10" Type="http://schemas.openxmlformats.org/officeDocument/2006/relationships/hyperlink" Target="https://normativ.kontur.ru/document?moduleid=1&amp;documentid=135569#l0" TargetMode="External"/><Relationship Id="rId31" Type="http://schemas.openxmlformats.org/officeDocument/2006/relationships/hyperlink" Target="https://normativ.kontur.ru/document?moduleid=1&amp;documentid=305719#l0" TargetMode="External"/><Relationship Id="rId52" Type="http://schemas.openxmlformats.org/officeDocument/2006/relationships/hyperlink" Target="https://normativ.kontur.ru/document?moduleid=1&amp;documentid=420086#l0" TargetMode="External"/><Relationship Id="rId73" Type="http://schemas.openxmlformats.org/officeDocument/2006/relationships/hyperlink" Target="https://normativ.kontur.ru/document?moduleid=1&amp;documentid=411527#l96" TargetMode="External"/><Relationship Id="rId78" Type="http://schemas.openxmlformats.org/officeDocument/2006/relationships/hyperlink" Target="https://normativ.kontur.ru/document?moduleid=1&amp;documentid=283444#l85" TargetMode="External"/><Relationship Id="rId94" Type="http://schemas.openxmlformats.org/officeDocument/2006/relationships/hyperlink" Target="https://normativ.kontur.ru/document?moduleid=1&amp;documentid=224511#l1" TargetMode="External"/><Relationship Id="rId99" Type="http://schemas.openxmlformats.org/officeDocument/2006/relationships/hyperlink" Target="https://normativ.kontur.ru/document?moduleid=1&amp;documentid=224511#l1" TargetMode="External"/><Relationship Id="rId101" Type="http://schemas.openxmlformats.org/officeDocument/2006/relationships/hyperlink" Target="https://normativ.kontur.ru/document?moduleid=1&amp;documentid=217633#l476" TargetMode="External"/><Relationship Id="rId122" Type="http://schemas.openxmlformats.org/officeDocument/2006/relationships/hyperlink" Target="https://normativ.kontur.ru/document?moduleid=1&amp;documentid=452690#l5" TargetMode="External"/><Relationship Id="rId143" Type="http://schemas.openxmlformats.org/officeDocument/2006/relationships/hyperlink" Target="https://normativ.kontur.ru/document?moduleid=1&amp;documentid=396298#l1307" TargetMode="External"/><Relationship Id="rId148" Type="http://schemas.openxmlformats.org/officeDocument/2006/relationships/hyperlink" Target="https://normativ.kontur.ru/document?moduleid=1&amp;documentid=447734#l49" TargetMode="External"/><Relationship Id="rId164" Type="http://schemas.openxmlformats.org/officeDocument/2006/relationships/hyperlink" Target="https://normativ.kontur.ru/document?moduleId=1&amp;documentId=473694#l79" TargetMode="External"/><Relationship Id="rId169" Type="http://schemas.openxmlformats.org/officeDocument/2006/relationships/hyperlink" Target="https://normativ.kontur.ru/document?moduleId=1&amp;documentId=473694#l79" TargetMode="External"/><Relationship Id="rId185" Type="http://schemas.openxmlformats.org/officeDocument/2006/relationships/hyperlink" Target="https://normativ.kontur.ru/document?moduleId=1&amp;documentId=473694#l437"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08764#l0" TargetMode="External"/><Relationship Id="rId180" Type="http://schemas.openxmlformats.org/officeDocument/2006/relationships/hyperlink" Target="https://normativ.kontur.ru/document?moduleid=1&amp;documentid=135569#l112" TargetMode="External"/><Relationship Id="rId210" Type="http://schemas.openxmlformats.org/officeDocument/2006/relationships/hyperlink" Target="https://normativ.kontur.ru/document?moduleId=1&amp;documentId=473694#h53" TargetMode="External"/><Relationship Id="rId215" Type="http://schemas.openxmlformats.org/officeDocument/2006/relationships/hyperlink" Target="https://normativ.kontur.ru/document?moduleId=1&amp;documentId=473694#l442" TargetMode="External"/><Relationship Id="rId236" Type="http://schemas.openxmlformats.org/officeDocument/2006/relationships/hyperlink" Target="https://normativ.kontur.ru/document?moduleid=1&amp;documentid=452690#l16" TargetMode="External"/><Relationship Id="rId257" Type="http://schemas.openxmlformats.org/officeDocument/2006/relationships/hyperlink" Target="https://normativ.kontur.ru/document?moduleid=1&amp;documentid=383377#l162" TargetMode="External"/><Relationship Id="rId278" Type="http://schemas.openxmlformats.org/officeDocument/2006/relationships/hyperlink" Target="https://normativ.kontur.ru/document?moduleid=1&amp;documentid=285796#l2" TargetMode="External"/><Relationship Id="rId26" Type="http://schemas.openxmlformats.org/officeDocument/2006/relationships/hyperlink" Target="https://normativ.kontur.ru/document?moduleid=1&amp;documentid=265125#l0" TargetMode="External"/><Relationship Id="rId231" Type="http://schemas.openxmlformats.org/officeDocument/2006/relationships/hyperlink" Target="https://normativ.kontur.ru/document?moduleId=1&amp;documentId=473694#l841" TargetMode="External"/><Relationship Id="rId252" Type="http://schemas.openxmlformats.org/officeDocument/2006/relationships/hyperlink" Target="https://normativ.kontur.ru/document?moduleid=1&amp;documentid=396298#l1307" TargetMode="External"/><Relationship Id="rId273" Type="http://schemas.openxmlformats.org/officeDocument/2006/relationships/hyperlink" Target="https://normativ.kontur.ru/document?moduleid=1&amp;documentid=392184#l14" TargetMode="External"/><Relationship Id="rId294" Type="http://schemas.openxmlformats.org/officeDocument/2006/relationships/hyperlink" Target="https://normativ.kontur.ru/document?moduleid=1&amp;documentid=461963#l0" TargetMode="External"/><Relationship Id="rId308" Type="http://schemas.openxmlformats.org/officeDocument/2006/relationships/hyperlink" Target="https://normativ.kontur.ru/document?moduleid=1&amp;documentid=464386#l0" TargetMode="External"/><Relationship Id="rId47" Type="http://schemas.openxmlformats.org/officeDocument/2006/relationships/hyperlink" Target="https://normativ.kontur.ru/document?moduleid=1&amp;documentid=392184#l14" TargetMode="External"/><Relationship Id="rId68" Type="http://schemas.openxmlformats.org/officeDocument/2006/relationships/hyperlink" Target="https://normativ.kontur.ru/document?moduleid=1&amp;documentid=411527#l96" TargetMode="External"/><Relationship Id="rId89" Type="http://schemas.openxmlformats.org/officeDocument/2006/relationships/hyperlink" Target="https://normativ.kontur.ru/document?moduleid=1&amp;documentid=396298#l1307" TargetMode="External"/><Relationship Id="rId112" Type="http://schemas.openxmlformats.org/officeDocument/2006/relationships/hyperlink" Target="https://normativ.kontur.ru/document?moduleid=1&amp;documentid=225008#l1022" TargetMode="External"/><Relationship Id="rId133" Type="http://schemas.openxmlformats.org/officeDocument/2006/relationships/hyperlink" Target="https://normativ.kontur.ru/document?moduleid=1&amp;documentid=451999#l46" TargetMode="External"/><Relationship Id="rId154" Type="http://schemas.openxmlformats.org/officeDocument/2006/relationships/hyperlink" Target="https://normativ.kontur.ru/document?moduleid=1&amp;documentid=225008#l1022" TargetMode="External"/><Relationship Id="rId175" Type="http://schemas.openxmlformats.org/officeDocument/2006/relationships/hyperlink" Target="https://normativ.kontur.ru/document?moduleid=1&amp;documentid=224511#l1" TargetMode="External"/><Relationship Id="rId196" Type="http://schemas.openxmlformats.org/officeDocument/2006/relationships/hyperlink" Target="https://normativ.kontur.ru/document?moduleid=1&amp;documentid=303999#l11" TargetMode="External"/><Relationship Id="rId200" Type="http://schemas.openxmlformats.org/officeDocument/2006/relationships/hyperlink" Target="https://normativ.kontur.ru/document?moduleid=1&amp;documentid=303999#l11" TargetMode="External"/><Relationship Id="rId16" Type="http://schemas.openxmlformats.org/officeDocument/2006/relationships/hyperlink" Target="https://normativ.kontur.ru/document?moduleid=1&amp;documentid=304478#l664" TargetMode="External"/><Relationship Id="rId221" Type="http://schemas.openxmlformats.org/officeDocument/2006/relationships/hyperlink" Target="https://normativ.kontur.ru/document?moduleid=1&amp;documentid=462065#l0" TargetMode="External"/><Relationship Id="rId242" Type="http://schemas.openxmlformats.org/officeDocument/2006/relationships/hyperlink" Target="https://normativ.kontur.ru/document?moduleid=1&amp;documentid=455575#l0" TargetMode="External"/><Relationship Id="rId263" Type="http://schemas.openxmlformats.org/officeDocument/2006/relationships/hyperlink" Target="https://normativ.kontur.ru/document?moduleid=1&amp;documentid=383377#l162" TargetMode="External"/><Relationship Id="rId284" Type="http://schemas.openxmlformats.org/officeDocument/2006/relationships/hyperlink" Target="https://normativ.kontur.ru/document?moduleid=1&amp;documentid=439055#l158" TargetMode="External"/><Relationship Id="rId319" Type="http://schemas.openxmlformats.org/officeDocument/2006/relationships/hyperlink" Target="https://normativ.kontur.ru/document?moduleid=1&amp;documentid=428510#l2" TargetMode="External"/><Relationship Id="rId37" Type="http://schemas.openxmlformats.org/officeDocument/2006/relationships/hyperlink" Target="https://normativ.kontur.ru/document?moduleid=1&amp;documentid=397779#l2" TargetMode="External"/><Relationship Id="rId58" Type="http://schemas.openxmlformats.org/officeDocument/2006/relationships/hyperlink" Target="https://normativ.kontur.ru/document?moduleid=1&amp;documentid=447734#l3" TargetMode="External"/><Relationship Id="rId79" Type="http://schemas.openxmlformats.org/officeDocument/2006/relationships/hyperlink" Target="https://normativ.kontur.ru/document?moduleid=1&amp;documentid=283444#l85" TargetMode="External"/><Relationship Id="rId102" Type="http://schemas.openxmlformats.org/officeDocument/2006/relationships/hyperlink" Target="https://normativ.kontur.ru/document?moduleid=1&amp;documentid=224506#l1" TargetMode="External"/><Relationship Id="rId123" Type="http://schemas.openxmlformats.org/officeDocument/2006/relationships/hyperlink" Target="https://normativ.kontur.ru/document?moduleid=1&amp;documentid=208059#l12" TargetMode="External"/><Relationship Id="rId144" Type="http://schemas.openxmlformats.org/officeDocument/2006/relationships/hyperlink" Target="https://normativ.kontur.ru/document?moduleid=1&amp;documentid=464852#l34" TargetMode="External"/><Relationship Id="rId90" Type="http://schemas.openxmlformats.org/officeDocument/2006/relationships/hyperlink" Target="https://normativ.kontur.ru/document?moduleid=1&amp;documentid=411527#l96" TargetMode="External"/><Relationship Id="rId165" Type="http://schemas.openxmlformats.org/officeDocument/2006/relationships/hyperlink" Target="https://normativ.kontur.ru/document?moduleId=1&amp;documentId=473694#l499" TargetMode="External"/><Relationship Id="rId186" Type="http://schemas.openxmlformats.org/officeDocument/2006/relationships/hyperlink" Target="https://normativ.kontur.ru/document?moduleId=1&amp;documentId=473694#l499" TargetMode="External"/><Relationship Id="rId211" Type="http://schemas.openxmlformats.org/officeDocument/2006/relationships/hyperlink" Target="https://normativ.kontur.ru/document?moduleId=1&amp;documentId=473694#l79" TargetMode="External"/><Relationship Id="rId232" Type="http://schemas.openxmlformats.org/officeDocument/2006/relationships/hyperlink" Target="https://normativ.kontur.ru/document?moduleid=1&amp;documentid=465664#l0" TargetMode="External"/><Relationship Id="rId253" Type="http://schemas.openxmlformats.org/officeDocument/2006/relationships/hyperlink" Target="https://normativ.kontur.ru/document?moduleid=1&amp;documentid=396298#l1307" TargetMode="External"/><Relationship Id="rId274" Type="http://schemas.openxmlformats.org/officeDocument/2006/relationships/hyperlink" Target="https://normativ.kontur.ru/document?moduleid=1&amp;documentid=332659#l11" TargetMode="External"/><Relationship Id="rId295" Type="http://schemas.openxmlformats.org/officeDocument/2006/relationships/hyperlink" Target="https://normativ.kontur.ru/document?moduleid=1&amp;documentid=464164#l1" TargetMode="External"/><Relationship Id="rId309" Type="http://schemas.openxmlformats.org/officeDocument/2006/relationships/hyperlink" Target="https://normativ.kontur.ru/document?moduleid=1&amp;documentid=447363#l0" TargetMode="External"/><Relationship Id="rId27" Type="http://schemas.openxmlformats.org/officeDocument/2006/relationships/hyperlink" Target="https://normativ.kontur.ru/document?moduleid=1&amp;documentid=285796#l2" TargetMode="External"/><Relationship Id="rId48" Type="http://schemas.openxmlformats.org/officeDocument/2006/relationships/hyperlink" Target="https://normativ.kontur.ru/document?moduleid=1&amp;documentid=393776#l0" TargetMode="External"/><Relationship Id="rId69" Type="http://schemas.openxmlformats.org/officeDocument/2006/relationships/hyperlink" Target="https://normativ.kontur.ru/document?moduleid=1&amp;documentid=396298#l1307" TargetMode="External"/><Relationship Id="rId113" Type="http://schemas.openxmlformats.org/officeDocument/2006/relationships/hyperlink" Target="https://normativ.kontur.ru/document?moduleid=1&amp;documentid=411656#l173" TargetMode="External"/><Relationship Id="rId134" Type="http://schemas.openxmlformats.org/officeDocument/2006/relationships/hyperlink" Target="https://normativ.kontur.ru/document?moduleid=1&amp;documentid=438425#l7" TargetMode="External"/><Relationship Id="rId320" Type="http://schemas.openxmlformats.org/officeDocument/2006/relationships/hyperlink" Target="https://normativ.kontur.ru/document?moduleid=1&amp;documentid=396298#l1307" TargetMode="External"/><Relationship Id="rId80" Type="http://schemas.openxmlformats.org/officeDocument/2006/relationships/hyperlink" Target="https://normativ.kontur.ru/document?moduleid=1&amp;documentid=383377#l0" TargetMode="External"/><Relationship Id="rId155" Type="http://schemas.openxmlformats.org/officeDocument/2006/relationships/hyperlink" Target="https://normativ.kontur.ru/document?moduleid=1&amp;documentid=366036#l12" TargetMode="External"/><Relationship Id="rId176" Type="http://schemas.openxmlformats.org/officeDocument/2006/relationships/hyperlink" Target="https://normativ.kontur.ru/document?moduleid=1&amp;documentid=304478#l478" TargetMode="External"/><Relationship Id="rId197" Type="http://schemas.openxmlformats.org/officeDocument/2006/relationships/hyperlink" Target="https://normativ.kontur.ru/document?moduleid=1&amp;documentid=225008#l1022" TargetMode="External"/><Relationship Id="rId201" Type="http://schemas.openxmlformats.org/officeDocument/2006/relationships/hyperlink" Target="https://normativ.kontur.ru/document?moduleid=1&amp;documentid=303999#l11" TargetMode="External"/><Relationship Id="rId222" Type="http://schemas.openxmlformats.org/officeDocument/2006/relationships/hyperlink" Target="https://normativ.kontur.ru/document?moduleid=1&amp;documentid=462065#l0" TargetMode="External"/><Relationship Id="rId243" Type="http://schemas.openxmlformats.org/officeDocument/2006/relationships/hyperlink" Target="https://normativ.kontur.ru/document?moduleid=1&amp;documentid=452690#l17" TargetMode="External"/><Relationship Id="rId264" Type="http://schemas.openxmlformats.org/officeDocument/2006/relationships/hyperlink" Target="https://normativ.kontur.ru/document?moduleid=1&amp;documentid=285797#l0" TargetMode="External"/><Relationship Id="rId285" Type="http://schemas.openxmlformats.org/officeDocument/2006/relationships/hyperlink" Target="https://normativ.kontur.ru/document?moduleid=1&amp;documentid=383377#l162" TargetMode="External"/><Relationship Id="rId17" Type="http://schemas.openxmlformats.org/officeDocument/2006/relationships/hyperlink" Target="https://normativ.kontur.ru/document?moduleid=1&amp;documentid=208059#l0" TargetMode="External"/><Relationship Id="rId38" Type="http://schemas.openxmlformats.org/officeDocument/2006/relationships/hyperlink" Target="https://normativ.kontur.ru/document?moduleid=1&amp;documentid=349362#l0" TargetMode="External"/><Relationship Id="rId59" Type="http://schemas.openxmlformats.org/officeDocument/2006/relationships/hyperlink" Target="https://normativ.kontur.ru/document?moduleid=1&amp;documentid=451999#l43" TargetMode="External"/><Relationship Id="rId103" Type="http://schemas.openxmlformats.org/officeDocument/2006/relationships/hyperlink" Target="https://normativ.kontur.ru/document?moduleid=1&amp;documentid=224511#l1" TargetMode="External"/><Relationship Id="rId124" Type="http://schemas.openxmlformats.org/officeDocument/2006/relationships/hyperlink" Target="https://normativ.kontur.ru/document?moduleid=1&amp;documentid=411655#l1006" TargetMode="External"/><Relationship Id="rId310" Type="http://schemas.openxmlformats.org/officeDocument/2006/relationships/hyperlink" Target="https://normativ.kontur.ru/document?moduleid=1&amp;documentid=289108#l47" TargetMode="External"/><Relationship Id="rId70" Type="http://schemas.openxmlformats.org/officeDocument/2006/relationships/hyperlink" Target="https://normativ.kontur.ru/document?moduleid=1&amp;documentid=396298#l1307" TargetMode="External"/><Relationship Id="rId91" Type="http://schemas.openxmlformats.org/officeDocument/2006/relationships/hyperlink" Target="https://normativ.kontur.ru/document?moduleid=1&amp;documentid=452690#l5" TargetMode="External"/><Relationship Id="rId145" Type="http://schemas.openxmlformats.org/officeDocument/2006/relationships/hyperlink" Target="https://normativ.kontur.ru/document?moduleid=1&amp;documentid=464852#l39" TargetMode="External"/><Relationship Id="rId166" Type="http://schemas.openxmlformats.org/officeDocument/2006/relationships/hyperlink" Target="https://normativ.kontur.ru/document?moduleid=1&amp;documentid=452690#l12" TargetMode="External"/><Relationship Id="rId187" Type="http://schemas.openxmlformats.org/officeDocument/2006/relationships/hyperlink" Target="https://normativ.kontur.ru/document?moduleId=1&amp;documentId=473694#l449" TargetMode="External"/><Relationship Id="rId1" Type="http://schemas.openxmlformats.org/officeDocument/2006/relationships/styles" Target="styles.xml"/><Relationship Id="rId212" Type="http://schemas.openxmlformats.org/officeDocument/2006/relationships/hyperlink" Target="https://normativ.kontur.ru/document?moduleId=1&amp;documentId=473694#h53" TargetMode="External"/><Relationship Id="rId233" Type="http://schemas.openxmlformats.org/officeDocument/2006/relationships/hyperlink" Target="https://normativ.kontur.ru/document?moduleId=1&amp;documentId=473694#l822" TargetMode="External"/><Relationship Id="rId254" Type="http://schemas.openxmlformats.org/officeDocument/2006/relationships/hyperlink" Target="https://normativ.kontur.ru/document?moduleid=1&amp;documentid=396298#l1307" TargetMode="External"/><Relationship Id="rId28" Type="http://schemas.openxmlformats.org/officeDocument/2006/relationships/hyperlink" Target="https://normativ.kontur.ru/document?moduleid=1&amp;documentid=285797#l0" TargetMode="External"/><Relationship Id="rId49" Type="http://schemas.openxmlformats.org/officeDocument/2006/relationships/hyperlink" Target="https://normativ.kontur.ru/document?moduleid=1&amp;documentid=395219#l3" TargetMode="External"/><Relationship Id="rId114" Type="http://schemas.openxmlformats.org/officeDocument/2006/relationships/hyperlink" Target="https://normativ.kontur.ru/document?moduleid=1&amp;documentid=225008#l1022" TargetMode="External"/><Relationship Id="rId275" Type="http://schemas.openxmlformats.org/officeDocument/2006/relationships/hyperlink" Target="https://normativ.kontur.ru/document?moduleid=1&amp;documentid=383377#l159" TargetMode="External"/><Relationship Id="rId296" Type="http://schemas.openxmlformats.org/officeDocument/2006/relationships/hyperlink" Target="https://normativ.kontur.ru/document?moduleid=1&amp;documentid=449672#l0" TargetMode="External"/><Relationship Id="rId300" Type="http://schemas.openxmlformats.org/officeDocument/2006/relationships/hyperlink" Target="https://normativ.kontur.ru/document?moduleid=1&amp;documentid=461963#l0" TargetMode="External"/><Relationship Id="rId60" Type="http://schemas.openxmlformats.org/officeDocument/2006/relationships/hyperlink" Target="https://normativ.kontur.ru/document?moduleid=1&amp;documentid=452690#l0" TargetMode="External"/><Relationship Id="rId81" Type="http://schemas.openxmlformats.org/officeDocument/2006/relationships/hyperlink" Target="https://normativ.kontur.ru/document?moduleid=1&amp;documentid=396298#l1307" TargetMode="External"/><Relationship Id="rId135" Type="http://schemas.openxmlformats.org/officeDocument/2006/relationships/hyperlink" Target="https://normativ.kontur.ru/document?moduleid=1&amp;documentid=438425#l0" TargetMode="External"/><Relationship Id="rId156" Type="http://schemas.openxmlformats.org/officeDocument/2006/relationships/hyperlink" Target="https://normativ.kontur.ru/document?moduleid=1&amp;documentid=224511#l1" TargetMode="External"/><Relationship Id="rId177" Type="http://schemas.openxmlformats.org/officeDocument/2006/relationships/hyperlink" Target="https://normativ.kontur.ru/document?moduleid=1&amp;documentid=439055#l152" TargetMode="External"/><Relationship Id="rId198" Type="http://schemas.openxmlformats.org/officeDocument/2006/relationships/hyperlink" Target="https://normativ.kontur.ru/document?moduleid=1&amp;documentid=462877#l1099" TargetMode="External"/><Relationship Id="rId321" Type="http://schemas.openxmlformats.org/officeDocument/2006/relationships/hyperlink" Target="https://normativ.kontur.ru/document?moduleid=1&amp;documentid=383377#l0" TargetMode="External"/><Relationship Id="rId202" Type="http://schemas.openxmlformats.org/officeDocument/2006/relationships/hyperlink" Target="https://normativ.kontur.ru/document?moduleid=1&amp;documentid=396298#l1307" TargetMode="External"/><Relationship Id="rId223" Type="http://schemas.openxmlformats.org/officeDocument/2006/relationships/hyperlink" Target="https://normativ.kontur.ru/document?moduleid=1&amp;documentid=462065#l0" TargetMode="External"/><Relationship Id="rId244" Type="http://schemas.openxmlformats.org/officeDocument/2006/relationships/hyperlink" Target="https://normativ.kontur.ru/document?moduleid=1&amp;documentid=452690#l20" TargetMode="External"/><Relationship Id="rId18" Type="http://schemas.openxmlformats.org/officeDocument/2006/relationships/hyperlink" Target="https://normativ.kontur.ru/document?moduleid=1&amp;documentid=303999#l0" TargetMode="External"/><Relationship Id="rId39" Type="http://schemas.openxmlformats.org/officeDocument/2006/relationships/hyperlink" Target="https://normativ.kontur.ru/document?moduleid=1&amp;documentid=351422#l1" TargetMode="External"/><Relationship Id="rId265" Type="http://schemas.openxmlformats.org/officeDocument/2006/relationships/hyperlink" Target="https://normativ.kontur.ru/document?moduleid=1&amp;documentid=305719#l2" TargetMode="External"/><Relationship Id="rId286" Type="http://schemas.openxmlformats.org/officeDocument/2006/relationships/hyperlink" Target="https://normativ.kontur.ru/document?moduleid=1&amp;documentid=332659#l0" TargetMode="External"/><Relationship Id="rId50" Type="http://schemas.openxmlformats.org/officeDocument/2006/relationships/hyperlink" Target="https://normativ.kontur.ru/document?moduleid=1&amp;documentid=413143#l3" TargetMode="External"/><Relationship Id="rId104" Type="http://schemas.openxmlformats.org/officeDocument/2006/relationships/hyperlink" Target="https://normativ.kontur.ru/document?moduleid=1&amp;documentid=225008#l1022" TargetMode="External"/><Relationship Id="rId125" Type="http://schemas.openxmlformats.org/officeDocument/2006/relationships/hyperlink" Target="https://normativ.kontur.ru/document?moduleid=1&amp;documentid=309323#l36" TargetMode="External"/><Relationship Id="rId146" Type="http://schemas.openxmlformats.org/officeDocument/2006/relationships/hyperlink" Target="https://normativ.kontur.ru/document?moduleid=1&amp;documentid=452690#l10" TargetMode="External"/><Relationship Id="rId167" Type="http://schemas.openxmlformats.org/officeDocument/2006/relationships/hyperlink" Target="https://normativ.kontur.ru/document?moduleid=1&amp;documentid=304478#l478" TargetMode="External"/><Relationship Id="rId188" Type="http://schemas.openxmlformats.org/officeDocument/2006/relationships/hyperlink" Target="https://normativ.kontur.ru/document?moduleid=1&amp;documentid=379884#l35" TargetMode="External"/><Relationship Id="rId311" Type="http://schemas.openxmlformats.org/officeDocument/2006/relationships/hyperlink" Target="https://normativ.kontur.ru/document?moduleid=1&amp;documentid=285796#l10" TargetMode="External"/><Relationship Id="rId71" Type="http://schemas.openxmlformats.org/officeDocument/2006/relationships/hyperlink" Target="https://normativ.kontur.ru/document?moduleid=1&amp;documentid=396298#l1307" TargetMode="External"/><Relationship Id="rId92" Type="http://schemas.openxmlformats.org/officeDocument/2006/relationships/hyperlink" Target="https://normativ.kontur.ru/document?moduleid=1&amp;documentid=423801#l162" TargetMode="External"/><Relationship Id="rId213" Type="http://schemas.openxmlformats.org/officeDocument/2006/relationships/hyperlink" Target="https://normativ.kontur.ru/document?moduleId=1&amp;documentId=473694#l107" TargetMode="External"/><Relationship Id="rId234" Type="http://schemas.openxmlformats.org/officeDocument/2006/relationships/hyperlink" Target="https://normativ.kontur.ru/document?moduleid=1&amp;documentid=447363#l0"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305855#l0" TargetMode="External"/><Relationship Id="rId255" Type="http://schemas.openxmlformats.org/officeDocument/2006/relationships/hyperlink" Target="https://normativ.kontur.ru/document?moduleid=1&amp;documentid=411527#l96" TargetMode="External"/><Relationship Id="rId276" Type="http://schemas.openxmlformats.org/officeDocument/2006/relationships/hyperlink" Target="https://normativ.kontur.ru/document?moduleid=1&amp;documentid=383377#l162" TargetMode="External"/><Relationship Id="rId297" Type="http://schemas.openxmlformats.org/officeDocument/2006/relationships/hyperlink" Target="https://normativ.kontur.ru/document?moduleid=1&amp;documentid=420086#l0" TargetMode="External"/><Relationship Id="rId40" Type="http://schemas.openxmlformats.org/officeDocument/2006/relationships/hyperlink" Target="https://normativ.kontur.ru/document?moduleid=1&amp;documentid=356187#l0" TargetMode="External"/><Relationship Id="rId115" Type="http://schemas.openxmlformats.org/officeDocument/2006/relationships/hyperlink" Target="https://normativ.kontur.ru/document?moduleid=1&amp;documentid=225008#l1022" TargetMode="External"/><Relationship Id="rId136" Type="http://schemas.openxmlformats.org/officeDocument/2006/relationships/hyperlink" Target="https://normativ.kontur.ru/document?moduleid=1&amp;documentid=455575#l50" TargetMode="External"/><Relationship Id="rId157" Type="http://schemas.openxmlformats.org/officeDocument/2006/relationships/hyperlink" Target="https://normativ.kontur.ru/document?moduleid=1&amp;documentid=225008#l1022" TargetMode="External"/><Relationship Id="rId178" Type="http://schemas.openxmlformats.org/officeDocument/2006/relationships/hyperlink" Target="https://normativ.kontur.ru/document?moduleid=1&amp;documentid=455647#l8709" TargetMode="External"/><Relationship Id="rId301" Type="http://schemas.openxmlformats.org/officeDocument/2006/relationships/hyperlink" Target="https://normativ.kontur.ru/document?moduleid=1&amp;documentid=283841#l565" TargetMode="External"/><Relationship Id="rId322" Type="http://schemas.openxmlformats.org/officeDocument/2006/relationships/fontTable" Target="fontTable.xml"/><Relationship Id="rId61" Type="http://schemas.openxmlformats.org/officeDocument/2006/relationships/hyperlink" Target="https://normativ.kontur.ru/document?moduleid=1&amp;documentid=465430#l0" TargetMode="External"/><Relationship Id="rId82" Type="http://schemas.openxmlformats.org/officeDocument/2006/relationships/hyperlink" Target="https://normativ.kontur.ru/document?moduleid=1&amp;documentid=452690#l5" TargetMode="External"/><Relationship Id="rId199" Type="http://schemas.openxmlformats.org/officeDocument/2006/relationships/hyperlink" Target="https://normativ.kontur.ru/document?moduleid=1&amp;documentid=366036#l12" TargetMode="External"/><Relationship Id="rId203" Type="http://schemas.openxmlformats.org/officeDocument/2006/relationships/hyperlink" Target="https://normativ.kontur.ru/document?moduleId=1&amp;documentId=473694#l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20382</Words>
  <Characters>116184</Characters>
  <Application>Microsoft Office Word</Application>
  <DocSecurity>0</DocSecurity>
  <Lines>968</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csslim</dc:creator>
  <cp:lastModifiedBy>csslim</cp:lastModifiedBy>
  <cp:revision>2</cp:revision>
  <dcterms:created xsi:type="dcterms:W3CDTF">2024-12-17T04:55:00Z</dcterms:created>
  <dcterms:modified xsi:type="dcterms:W3CDTF">2024-12-17T04:55:00Z</dcterms:modified>
</cp:coreProperties>
</file>