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C"/>
  <w:body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c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t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ФЕДЕРАЛЬНЫЙ ЗАКОН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t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 31 октября 2003 </w:t>
      </w:r>
      <w:r>
        <w:rPr>
          <w:color w:val="333333"/>
          <w:sz w:val="27"/>
          <w:szCs w:val="27"/>
        </w:rPr>
        <w:t>года и Конвенции об уголовной ответственности за коррупцию от 27 января 1999 года и принятием Федерального закона "О противодействии коррупции"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i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Принят Государственной Думой                              19 декабря 2008 года</w:t>
      </w:r>
    </w:p>
    <w:p w:rsidR="00000000" w:rsidRDefault="00B343A2">
      <w:pPr>
        <w:pStyle w:val="i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Одобрен Советом Федерации      </w:t>
      </w:r>
      <w:r>
        <w:rPr>
          <w:color w:val="333333"/>
          <w:sz w:val="27"/>
          <w:szCs w:val="27"/>
        </w:rPr>
        <w:t>                             22 декабря 2008 года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c"/>
        <w:spacing w:line="300" w:lineRule="auto"/>
        <w:divId w:val="1161894603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федеральных законов от 07.02.2011  № 3-ФЗ; от 04.05.2011  № 97-ФЗ; от 21.11.2011  № 329-ФЗ; от 06.12.2011  № 395-ФЗ)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h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(Утратила силу - Федеральный закон от 07.02.2011  № 3-ФЗ)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h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Статью 40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Федерального закона </w:t>
      </w:r>
      <w:r>
        <w:rPr>
          <w:rStyle w:val="cmd"/>
          <w:color w:val="333333"/>
          <w:sz w:val="27"/>
          <w:szCs w:val="27"/>
        </w:rPr>
        <w:t>"О прокуратуре Российской Федерации"</w:t>
      </w:r>
      <w:r>
        <w:rPr>
          <w:color w:val="333333"/>
          <w:sz w:val="27"/>
          <w:szCs w:val="27"/>
        </w:rPr>
        <w:t xml:space="preserve"> (в редакции Федерального закона от 17 ноября 1995 года № 168-ФЗ) (Ведомости Съезда народных депутатов Российской Федерации и Верховного Совета Российской Федерации, 1992, № 8, с</w:t>
      </w:r>
      <w:r>
        <w:rPr>
          <w:color w:val="333333"/>
          <w:sz w:val="27"/>
          <w:szCs w:val="27"/>
        </w:rPr>
        <w:t>т. 366; Собрание законодательства Российской Федерации, 1995, № 47, ст. 4472; 1999, № 7, ст. 878; 2007, № 24, ст. 2830) изложить в следующей редакции: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h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"Статья 40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 Ограничения, запреты и обязанности, связанные с прохождением службы в органах и учреждения</w:t>
      </w:r>
      <w:r>
        <w:rPr>
          <w:color w:val="333333"/>
          <w:sz w:val="27"/>
          <w:szCs w:val="27"/>
        </w:rPr>
        <w:t>х прокуратуры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лиц, занимающих должности, указанные в абзаце втором пункта 1 статьи 40 настоящего Федерального закона, распространяются ограничения, запреты и обязанности, установленные Федеральным законом "О противодействии коррупции" и статьями 17, 1</w:t>
      </w:r>
      <w:r>
        <w:rPr>
          <w:color w:val="333333"/>
          <w:sz w:val="27"/>
          <w:szCs w:val="27"/>
        </w:rPr>
        <w:t>8 и 20 Федерального закона от 27 июля 2004 года № 79-ФЗ "О государственной гражданской службе Российской Федерации" (далее - Федеральный закон "О государственной гражданской службе Российской Федерации") для государственных служащих.".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h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Положен</w:t>
      </w:r>
      <w:r>
        <w:rPr>
          <w:color w:val="333333"/>
          <w:sz w:val="27"/>
          <w:szCs w:val="27"/>
        </w:rPr>
        <w:t xml:space="preserve">ие о службе в органах внутренних дел Российской Федерации, утвержденное Постановлением Верховного Совета Российской Федерации </w:t>
      </w:r>
      <w:r>
        <w:rPr>
          <w:rStyle w:val="cmd"/>
          <w:color w:val="333333"/>
          <w:sz w:val="27"/>
          <w:szCs w:val="27"/>
        </w:rPr>
        <w:t>от 23 декабря 1992 года № 4202-I</w:t>
      </w:r>
      <w:r>
        <w:rPr>
          <w:color w:val="333333"/>
          <w:sz w:val="27"/>
          <w:szCs w:val="27"/>
        </w:rPr>
        <w:t xml:space="preserve"> "Об утверждении Положения о службе в органах внутренних дел Российской Федерации и текста Присяги</w:t>
      </w:r>
      <w:r>
        <w:rPr>
          <w:color w:val="333333"/>
          <w:sz w:val="27"/>
          <w:szCs w:val="27"/>
        </w:rPr>
        <w:t xml:space="preserve"> сотрудника органов внутренних дел Российской Федерации" (Ведомости Съезда народных депутатов Российской Федерации и Верховного Совета Российской Федерации, 1993, № 2, ст. 70; Собрание законодательства Российской Федерации, 2004, № 35, ст. 3607; 2005, № 1,</w:t>
      </w:r>
      <w:r>
        <w:rPr>
          <w:color w:val="333333"/>
          <w:sz w:val="27"/>
          <w:szCs w:val="27"/>
        </w:rPr>
        <w:t xml:space="preserve"> ст. 25; № 14, ст. 1212; 2007, № 10, ст. 1151; № 49, ст. 6072), дополнить статьей 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следующего содержания: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h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"Статья 9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 Ограничения, запреты и обязанности, связанные с прохождением службы в органах внутренних дел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сотрудника органов внутренних дел распространяются ограничения, запреты и обязанности, установленные Федеральным законом "О противодействии коррупции" и статьями 17, 18 и 20 Федерального закона от 27 июля 2004 года № 79-ФЗ "О государственной гражданской</w:t>
      </w:r>
      <w:r>
        <w:rPr>
          <w:color w:val="333333"/>
          <w:sz w:val="27"/>
          <w:szCs w:val="27"/>
        </w:rPr>
        <w:t xml:space="preserve"> службе Российской Федерации", за исключением ограничений, запретов и обязанностей, препятствующих выполнению сотрудником органов внутренних дел обязанностей по осуществлению оперативно-розыскной деятельности. Установление таких исключений и определение со</w:t>
      </w:r>
      <w:r>
        <w:rPr>
          <w:color w:val="333333"/>
          <w:sz w:val="27"/>
          <w:szCs w:val="27"/>
        </w:rPr>
        <w:t>трудников органов внутренних дел, в отношении которых применяются данные исключения, в каждом отдельном случае осуществляются в порядке, устанавливаемом нормативными правовыми актами Российской Федерации.".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h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Внести в Федеральный закон </w:t>
      </w:r>
      <w:r>
        <w:rPr>
          <w:rStyle w:val="cmd"/>
          <w:color w:val="333333"/>
          <w:sz w:val="27"/>
          <w:szCs w:val="27"/>
        </w:rPr>
        <w:t>от 3 апре</w:t>
      </w:r>
      <w:r>
        <w:rPr>
          <w:rStyle w:val="cmd"/>
          <w:color w:val="333333"/>
          <w:sz w:val="27"/>
          <w:szCs w:val="27"/>
        </w:rPr>
        <w:t>ля 1995 года № 40-ФЗ</w:t>
      </w:r>
      <w:r>
        <w:rPr>
          <w:color w:val="333333"/>
          <w:sz w:val="27"/>
          <w:szCs w:val="27"/>
        </w:rPr>
        <w:t xml:space="preserve"> "О федеральной службе безопасности" (Собрание законодательства Российской Федерации, 1995, № 15, ст. 1269; 2000, № 1, ст. 9; № 46, ст. 4537; 2002, № 19, ст. 1794; 2003, № 2, ст. 156; № 27, ст. 2700; 2004, № 35, ст. 3607; 2005, № 10, ст</w:t>
      </w:r>
      <w:r>
        <w:rPr>
          <w:color w:val="333333"/>
          <w:sz w:val="27"/>
          <w:szCs w:val="27"/>
        </w:rPr>
        <w:t>. 763; 2006, № 17, ст. 1779; № 31, ст. 3452; 2007, № 28, ст. 3348; № 31, ст. 4008; № 50, ст. 6241) следующие изменения: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статью 7 изложить в следующей редакции: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h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"Статья 7. Защита сведений о федеральной службе безопасности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Граждане Российской Федераци</w:t>
      </w:r>
      <w:r>
        <w:rPr>
          <w:color w:val="333333"/>
          <w:sz w:val="27"/>
          <w:szCs w:val="27"/>
        </w:rPr>
        <w:t>и, принимаемые на военную службу, федеральную государственную гражданскую службу и работу в органы федеральной службы безопасности, проходят процедуру оформления допуска к сведениям, составляющим государственную тайну, и проверку, которая связана с обеспеч</w:t>
      </w:r>
      <w:r>
        <w:rPr>
          <w:color w:val="333333"/>
          <w:sz w:val="27"/>
          <w:szCs w:val="27"/>
        </w:rPr>
        <w:t>ением собственной безопасности органов федеральной службы безопасности и порядок осуществления которой определяется руководителем федерального органа исполнительной власти в области обеспечения безопасности, если иное не предусмотрено законодательством Рос</w:t>
      </w:r>
      <w:r>
        <w:rPr>
          <w:color w:val="333333"/>
          <w:sz w:val="27"/>
          <w:szCs w:val="27"/>
        </w:rPr>
        <w:t>сийской Федерации.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Физические лица допускаются к сведениям об органах федеральной службы безопасности, составляющим государственную и иную охраняемую законом тайну, в порядке, предусмотренном законодательством Российской Федерации о государственной и иной </w:t>
      </w:r>
      <w:r>
        <w:rPr>
          <w:color w:val="333333"/>
          <w:sz w:val="27"/>
          <w:szCs w:val="27"/>
        </w:rPr>
        <w:t>охраняемой законом тайне, если иное не предусмотрено законодательством Российской Федерации.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Физическим лицам может быть отказано в доступе к сведениям об органах федеральной службы безопасности, составляющим государственную и иную охраняемую законом тайну</w:t>
      </w:r>
      <w:r>
        <w:rPr>
          <w:color w:val="333333"/>
          <w:sz w:val="27"/>
          <w:szCs w:val="27"/>
        </w:rPr>
        <w:t>, по основаниям, предусмотренным законодательством Российской Федерации о государственной и иной охраняемой законом тайне, либо по соображениям собственной безопасности органов федеральной службы безопасности.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Физические лица допускаются к участию в контрр</w:t>
      </w:r>
      <w:r>
        <w:rPr>
          <w:color w:val="333333"/>
          <w:sz w:val="27"/>
          <w:szCs w:val="27"/>
        </w:rPr>
        <w:t>азведывательной деятельности, борьбе с терроризмом и преступностью, разведывательной деятельности, пограничной деятельности и деятельности по обеспечению информационной безопасности, осуществляемой органами федеральной службы безопасности (далее - оператив</w:t>
      </w:r>
      <w:r>
        <w:rPr>
          <w:color w:val="333333"/>
          <w:sz w:val="27"/>
          <w:szCs w:val="27"/>
        </w:rPr>
        <w:t>но-служебная деятельность), и (или) к материалам, полученным в результате осуществления такой деятельности, в порядке, определяемом руководителем федерального органа исполнительной власти в области обеспечения безопасности.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Документы и материалы, содержащи</w:t>
      </w:r>
      <w:r>
        <w:rPr>
          <w:color w:val="333333"/>
          <w:sz w:val="27"/>
          <w:szCs w:val="27"/>
        </w:rPr>
        <w:t>е сведения о военнослужащих, федеральных государственных гражданских служащих, работниках органов федеральной службы безопасности, лицах, оказывающих или оказывавших им содействие на конфиденциальной основе, а также об организации, о тактике, методах и сре</w:t>
      </w:r>
      <w:r>
        <w:rPr>
          <w:color w:val="333333"/>
          <w:sz w:val="27"/>
          <w:szCs w:val="27"/>
        </w:rPr>
        <w:t>дствах осуществления органами федеральной службы безопасности оперативно-служебной деятельности, подлежат хранению в органах федеральной службы безопасности.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Материалы архивов федеральной службы безопасности, представляющие историческую, научную ценность и</w:t>
      </w:r>
      <w:r>
        <w:rPr>
          <w:color w:val="333333"/>
          <w:sz w:val="27"/>
          <w:szCs w:val="27"/>
        </w:rPr>
        <w:t xml:space="preserve"> рассекречиваемые в соответствии с законодательством Российской Федерации, передаются на хранение в архивы федерального органа исполнительной власти в области архивного дела в порядке, установленном законодательством Российской Федерации.";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 части 1 ст</w:t>
      </w:r>
      <w:r>
        <w:rPr>
          <w:color w:val="333333"/>
          <w:sz w:val="27"/>
          <w:szCs w:val="27"/>
        </w:rPr>
        <w:t>атьи 13: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дополнить пунктом "т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" следующего содержания: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"т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 самостоятельно осуществлять отбор (в том числе на конкурсной основе) кандидатов для поступления на военную службу по контракту в органы федеральной службы безопасности из числа граждан Российск</w:t>
      </w:r>
      <w:r>
        <w:rPr>
          <w:color w:val="333333"/>
          <w:sz w:val="27"/>
          <w:szCs w:val="27"/>
        </w:rPr>
        <w:t>ой Федерации в порядке, определяемом руководителем федерального органа исполнительной власти в области обеспечения безопасности;";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пункт "ф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" после слов "Государственной границы Российской Федерации" дополнить словами "принадлежащие им";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статью 16 из</w:t>
      </w:r>
      <w:r>
        <w:rPr>
          <w:color w:val="333333"/>
          <w:sz w:val="27"/>
          <w:szCs w:val="27"/>
        </w:rPr>
        <w:t>ложить в следующей редакции: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h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"Статья 16. Сотрудники органов федеральной службы безопасности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Органы федеральной службы безопасности комплектуются (в том числе на конкурсной основе) военнослужащими, федеральными государственными гражданскими служащими и </w:t>
      </w:r>
      <w:r>
        <w:rPr>
          <w:color w:val="333333"/>
          <w:sz w:val="27"/>
          <w:szCs w:val="27"/>
        </w:rPr>
        <w:t>работниками (далее также - военнослужащие и гражданский персонал). Военнослужащие органов федеральной службы безопасности, проходящие службу по контракту, а также федеральные государственные гражданские служащие органов федеральной службы безопасности и ра</w:t>
      </w:r>
      <w:r>
        <w:rPr>
          <w:color w:val="333333"/>
          <w:sz w:val="27"/>
          <w:szCs w:val="27"/>
        </w:rPr>
        <w:t>ботники органов федеральной службы безопасности, назначенные на должности военнослужащих, являются сотрудниками органов федеральной службы безопасности.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Сотрудником органов федеральной службы безопасности может быть гражданин Российской Федерации, не имеющ</w:t>
      </w:r>
      <w:r>
        <w:rPr>
          <w:color w:val="333333"/>
          <w:sz w:val="27"/>
          <w:szCs w:val="27"/>
        </w:rPr>
        <w:t>ий гражданства (подданства) иностранного государства, способный по своим личным и профессиональным качествам, возрасту, образованию и состоянию здоровья исполнять возложенные на него обязанности. Квалификационные требования к профессиональным знаниям и нав</w:t>
      </w:r>
      <w:r>
        <w:rPr>
          <w:color w:val="333333"/>
          <w:sz w:val="27"/>
          <w:szCs w:val="27"/>
        </w:rPr>
        <w:t>ыкам, необходимым для исполнения должностных обязанностей сотрудника органов федеральной службы безопасности, устанавливаются руководителем федерального органа исполнительной власти в области обеспечения безопасности.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Несоответствие лица одному из указанных в части второй настоящей статьи требований, касающихся его личных и профессиональных качеств, возраста, образования, состояния здоровья, или иным требованиям, установленным настоящим Федеральным законом, служит основ</w:t>
      </w:r>
      <w:r>
        <w:rPr>
          <w:color w:val="333333"/>
          <w:sz w:val="27"/>
          <w:szCs w:val="27"/>
        </w:rPr>
        <w:t>анием для отказа в приеме или переводе его на военную службу по контракту, на федеральную государственную гражданскую службу или на работу в органы федеральной службы безопасности, а также для расторжения с ним соответственно контракта или трудового догово</w:t>
      </w:r>
      <w:r>
        <w:rPr>
          <w:color w:val="333333"/>
          <w:sz w:val="27"/>
          <w:szCs w:val="27"/>
        </w:rPr>
        <w:t>ра.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Сведения об основании для отказа в приеме на службу или работу в органы федеральной службы безопасности представляются гражданину с учетом законодательства Российской Федерации о государственной и иной охраняемой законом тайне.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Граждане Российской Феде</w:t>
      </w:r>
      <w:r>
        <w:rPr>
          <w:color w:val="333333"/>
          <w:sz w:val="27"/>
          <w:szCs w:val="27"/>
        </w:rPr>
        <w:t>рации, поступающие на военную службу по контракту, на федеральную государственную гражданскую службу или на работу в органы федеральной службы безопасности, проходят проверку в целях определения их пригодности к службе или работе в органах федеральной служ</w:t>
      </w:r>
      <w:r>
        <w:rPr>
          <w:color w:val="333333"/>
          <w:sz w:val="27"/>
          <w:szCs w:val="27"/>
        </w:rPr>
        <w:t>бы безопасности, в том числе посредством проведения психофизиологического исследования в порядке, установленном руководителем федерального органа исполнительной власти в области обеспечения безопасности.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 гражданами Российской Федерации, являющимися высок</w:t>
      </w:r>
      <w:r>
        <w:rPr>
          <w:color w:val="333333"/>
          <w:sz w:val="27"/>
          <w:szCs w:val="27"/>
        </w:rPr>
        <w:t>оквалифицированными специалистами, достигшими возраста 40 лет, может быть заключен первый контракт о прохождении военной службы, с достигшими предельного возраста пребывания на военной службе, - новый контракт о прохождении военной службы в порядке, опреде</w:t>
      </w:r>
      <w:r>
        <w:rPr>
          <w:color w:val="333333"/>
          <w:sz w:val="27"/>
          <w:szCs w:val="27"/>
        </w:rPr>
        <w:t>ляемом руководителем федерального органа исполнительной власти в области обеспечения безопасности.";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дополнить статьей 16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 следующего содержания: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h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"Статья 16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 Служба в органах федеральной службы безопасности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Сотрудники органов федеральной службы без</w:t>
      </w:r>
      <w:r>
        <w:rPr>
          <w:color w:val="333333"/>
          <w:sz w:val="27"/>
          <w:szCs w:val="27"/>
        </w:rPr>
        <w:t>опасности руководствуются в своей служебной деятельности федеральными законами и не могут быть связаны решениями политических партий, общественных объединений и иных организаций.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Военнослужащие органов федеральной службы безопасности проходят военную служб</w:t>
      </w:r>
      <w:r>
        <w:rPr>
          <w:color w:val="333333"/>
          <w:sz w:val="27"/>
          <w:szCs w:val="27"/>
        </w:rPr>
        <w:t>у в соответствии с законодательством Российской Федерации о прохождении военной службы с учетом установленных настоящим Федеральным законом особенностей, обусловленных спецификой исполняемых ими обязанностей. При осуществлении оперативно-служебной деятельн</w:t>
      </w:r>
      <w:r>
        <w:rPr>
          <w:color w:val="333333"/>
          <w:sz w:val="27"/>
          <w:szCs w:val="27"/>
        </w:rPr>
        <w:t>ости сотрудники органов федеральной службы безопасности подчиняются только непосредственному и прямому начальнику. При получении приказа или распоряжения, противоречащих федеральному закону, сотрудник органов федеральной службы безопасности должен руководс</w:t>
      </w:r>
      <w:r>
        <w:rPr>
          <w:color w:val="333333"/>
          <w:sz w:val="27"/>
          <w:szCs w:val="27"/>
        </w:rPr>
        <w:t>твоваться федеральным законом.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Численность военнослужащих и гражданского персонала органов федеральной службы безопасности устанавливается Президентом Российской Федерации.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Полномочия должностных лиц органов федеральной службы безопасности на утверждение д</w:t>
      </w:r>
      <w:r>
        <w:rPr>
          <w:color w:val="333333"/>
          <w:sz w:val="27"/>
          <w:szCs w:val="27"/>
        </w:rPr>
        <w:t>олжностных регламентов, применение поощрений и дисциплинарных взысканий в отношении подчиненных им военнослужащих, а также на присвоение воинских званий, назначение и увольнение военнослужащих (за исключением военнослужащих, замещающих должности высших офи</w:t>
      </w:r>
      <w:r>
        <w:rPr>
          <w:color w:val="333333"/>
          <w:sz w:val="27"/>
          <w:szCs w:val="27"/>
        </w:rPr>
        <w:t>церов) устанавливаются руководителем федерального органа исполнительной власти в области обеспечения безопасности.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 военнослужащими органов федеральной службы безопасности, являющимися высококвалифицированными специалистами и достигшими предельного возрас</w:t>
      </w:r>
      <w:r>
        <w:rPr>
          <w:color w:val="333333"/>
          <w:sz w:val="27"/>
          <w:szCs w:val="27"/>
        </w:rPr>
        <w:t>та пребывания на военной службе, могут быть заключены контракты о прохождении военной службы на период до достижения ими 65-летнего возраста в порядке, определяемом руководителем федерального органа исполнительной власти в области обеспечения безопасности.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Военнослужащим и гражданскому персоналу органов федеральной службы безопасности запрещается самостоятельно или через доверенных лиц принимать участие в управлении организациями (за исключением участия в общем собрании членов некоммерческой организации), з</w:t>
      </w:r>
      <w:r>
        <w:rPr>
          <w:color w:val="333333"/>
          <w:sz w:val="27"/>
          <w:szCs w:val="27"/>
        </w:rPr>
        <w:t>аниматься предпринимательской деятельностью, а также оказывать содействие физическим и юридическим лицам в осуществлении такой деятельности. Сотрудникам органов федеральной службы безопасности запрещается совмещать военную службу в органах федеральной служ</w:t>
      </w:r>
      <w:r>
        <w:rPr>
          <w:color w:val="333333"/>
          <w:sz w:val="27"/>
          <w:szCs w:val="27"/>
        </w:rPr>
        <w:t>бы безопасности (федеральную государственную гражданскую службу или работу в органах федеральной службы безопасности) с иной оплачиваемой деятельностью, кроме научной, преподавательской и иной творческой деятельности, за исключением случаев, когда это пред</w:t>
      </w:r>
      <w:r>
        <w:rPr>
          <w:color w:val="333333"/>
          <w:sz w:val="27"/>
          <w:szCs w:val="27"/>
        </w:rPr>
        <w:t>усмотрено законодательством Российской Федерации и (или) необходимо для решения задач оперативно-служебной деятельности.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Военнослужащие и гражданский персонал органов федеральной службы безопасности могут получать награды, почетные и иные звания политическ</w:t>
      </w:r>
      <w:r>
        <w:rPr>
          <w:color w:val="333333"/>
          <w:sz w:val="27"/>
          <w:szCs w:val="27"/>
        </w:rPr>
        <w:t>их партий, общественных объединений и иных организаций в порядке, определяемом руководителем федерального органа исполнительной власти в области обеспечения безопасности.".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h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Внести в Федеральный закон </w:t>
      </w:r>
      <w:r>
        <w:rPr>
          <w:rStyle w:val="cmd"/>
          <w:color w:val="333333"/>
          <w:sz w:val="27"/>
          <w:szCs w:val="27"/>
        </w:rPr>
        <w:t>от 12 августа 1995 года № 144-ФЗ</w:t>
      </w:r>
      <w:r>
        <w:rPr>
          <w:color w:val="333333"/>
          <w:sz w:val="27"/>
          <w:szCs w:val="27"/>
        </w:rPr>
        <w:t xml:space="preserve"> "Об операт</w:t>
      </w:r>
      <w:r>
        <w:rPr>
          <w:color w:val="333333"/>
          <w:sz w:val="27"/>
          <w:szCs w:val="27"/>
        </w:rPr>
        <w:t>ивно-розыскной деятельности" (Собрание законодательства Российской Федерации, 1995, № 33, ст. 3349; 1999, № 2, ст. 233; 2001, № 13, ст. 1140; 2005, № 49, ст. 5128; 2007, № 31, ст. 4008, 4011; 2008, № 18, ст. 1941) следующие изменения: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статью 2 дополнить</w:t>
      </w:r>
      <w:r>
        <w:rPr>
          <w:color w:val="333333"/>
          <w:sz w:val="27"/>
          <w:szCs w:val="27"/>
        </w:rPr>
        <w:t xml:space="preserve"> абзацем следующего содержания: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"установление имущества, подлежащего конфискации.";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rStyle w:val="mark"/>
          <w:color w:val="333333"/>
          <w:sz w:val="27"/>
          <w:szCs w:val="27"/>
        </w:rPr>
        <w:t>(Утратил силу - Федеральный закон от 21.11.2011  № 329-ФЗ)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в части девятой статьи 8 слова "предусмотренным пунктами 1 - 4 и 6 части второй статьи 7" заменить словами </w:t>
      </w:r>
      <w:r>
        <w:rPr>
          <w:color w:val="333333"/>
          <w:sz w:val="27"/>
          <w:szCs w:val="27"/>
        </w:rPr>
        <w:t>"предусмотренным пунктами 1 - 4, 6 и 7 части второй статьи 7";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часть первую статьи 11 дополнить словами ", имущества, подлежащего конфискации, для принятия решений о достоверности представленных государственным или муниципальным служащим либо гражданино</w:t>
      </w:r>
      <w:r>
        <w:rPr>
          <w:color w:val="333333"/>
          <w:sz w:val="27"/>
          <w:szCs w:val="27"/>
        </w:rPr>
        <w:t>м, претендующим на должность судьи, предусмотренных федеральными законами сведений".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h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Внести в часть вторую </w:t>
      </w:r>
      <w:r>
        <w:rPr>
          <w:rStyle w:val="cmd"/>
          <w:color w:val="333333"/>
          <w:sz w:val="27"/>
          <w:szCs w:val="27"/>
        </w:rPr>
        <w:t>Гражданского кодекса Российской Федерации</w:t>
      </w:r>
      <w:r>
        <w:rPr>
          <w:color w:val="333333"/>
          <w:sz w:val="27"/>
          <w:szCs w:val="27"/>
        </w:rPr>
        <w:t xml:space="preserve"> (Собрание законодательства Российской Федерации, 1996, № 5, ст. 410; 2008, № 17, ст. 1756) сле</w:t>
      </w:r>
      <w:r>
        <w:rPr>
          <w:color w:val="333333"/>
          <w:sz w:val="27"/>
          <w:szCs w:val="27"/>
        </w:rPr>
        <w:t>дующие изменения: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в абзаце втором пункта 2 статьи 574 слова "пять установленных законом минимальных размеров оплаты труда" заменить словами "три тысячи рублей";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 статье 575: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абзаце первом слова "Не допускается" заменить словами "</w:t>
      </w:r>
      <w:r>
        <w:rPr>
          <w:color w:val="333333"/>
          <w:sz w:val="27"/>
          <w:szCs w:val="27"/>
        </w:rPr>
        <w:t>1. Не допускается", слова "пяти установленных законом минимальных размеров оплаты труда" заменить словами "трех тысяч рублей";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подпункт 3 изложить в следующей редакции: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"3) лицам, замещающим государственные должности Российской Федерации, государственны</w:t>
      </w:r>
      <w:r>
        <w:rPr>
          <w:color w:val="333333"/>
          <w:sz w:val="27"/>
          <w:szCs w:val="27"/>
        </w:rPr>
        <w:t>е должности субъектов Российской Федерации, муниципальные должности, государственным служащим, муниципальным служащим, служащим Банка России в связи с их должностным положением или в связи с исполнением ими служебных обязанностей;";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в) дополнить пунктом 2 </w:t>
      </w:r>
      <w:r>
        <w:rPr>
          <w:color w:val="333333"/>
          <w:sz w:val="27"/>
          <w:szCs w:val="27"/>
        </w:rPr>
        <w:t>следующего содержания: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"2. Запрет на дарение лицам, замещающим государственные должности Российской Федерации, государственные должности субъектов Российской Федерации, муниципальные должности, государственным служащим, муниципальным служащим, служащим Бан</w:t>
      </w:r>
      <w:r>
        <w:rPr>
          <w:color w:val="333333"/>
          <w:sz w:val="27"/>
          <w:szCs w:val="27"/>
        </w:rPr>
        <w:t xml:space="preserve">ка России, установленный пунктом 1 настоящей статьи, не распространяется на случаи дарения в связи с протокольными мероприятиями, служебными командировками и другими официальными мероприятиями. Подарки, которые получены лицами, замещающими государственные </w:t>
      </w:r>
      <w:r>
        <w:rPr>
          <w:color w:val="333333"/>
          <w:sz w:val="27"/>
          <w:szCs w:val="27"/>
        </w:rPr>
        <w:t>должности Российской Федерации, государственные должности субъектов Российской Федерации, муниципальные должности, государственными служащими, муниципальными служащими, служащими Банка России и стоимость которых превышает три тысячи рублей, признаются соот</w:t>
      </w:r>
      <w:r>
        <w:rPr>
          <w:color w:val="333333"/>
          <w:sz w:val="27"/>
          <w:szCs w:val="27"/>
        </w:rPr>
        <w:t>ветственно федеральной собственностью, собственностью субъекта Российской Федерации или муниципальной собственностью и передаются служащим по акту в орган, в котором указанное лицо замещает должность.".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h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Внести в </w:t>
      </w:r>
      <w:r>
        <w:rPr>
          <w:rStyle w:val="cmd"/>
          <w:color w:val="333333"/>
          <w:sz w:val="27"/>
          <w:szCs w:val="27"/>
        </w:rPr>
        <w:t>Уголовный кодекс Российской Фед</w:t>
      </w:r>
      <w:r>
        <w:rPr>
          <w:rStyle w:val="cmd"/>
          <w:color w:val="333333"/>
          <w:sz w:val="27"/>
          <w:szCs w:val="27"/>
        </w:rPr>
        <w:t>ерации</w:t>
      </w:r>
      <w:r>
        <w:rPr>
          <w:color w:val="333333"/>
          <w:sz w:val="27"/>
          <w:szCs w:val="27"/>
        </w:rPr>
        <w:t xml:space="preserve"> (Собрание законодательства Российской Федерации, 1996, № 25, ст. 2954; 2003, № 50, ст. 4848; 2006, № 31, ст. 3452; 2007, № 49, ст. 6079) следующие изменения: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в части первой статьи 104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абзац первый изложить в следующей редакции: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"1. Конфискац</w:t>
      </w:r>
      <w:r>
        <w:rPr>
          <w:color w:val="333333"/>
          <w:sz w:val="27"/>
          <w:szCs w:val="27"/>
        </w:rPr>
        <w:t>ия имущества есть принудительное безвозмездное изъятие и обращение в собственность государства на основании обвинительного приговора следующего имущества:";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пункте "а" слова "частью второй статьи 111" заменить словами "частями второй - четвертой стать</w:t>
      </w:r>
      <w:r>
        <w:rPr>
          <w:color w:val="333333"/>
          <w:sz w:val="27"/>
          <w:szCs w:val="27"/>
        </w:rPr>
        <w:t>и 111", цифры "146, 147, 164" заменить словами "частью второй статьи 141, статьей 141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 частью второй статьи 142, статьями 146, 147, 183", цифры "188," исключить, цифры "290, 355" заменить цифрами "290, 295, 307 - 309, 355", слова "настоящего Кодекса," заме</w:t>
      </w:r>
      <w:r>
        <w:rPr>
          <w:color w:val="333333"/>
          <w:sz w:val="27"/>
          <w:szCs w:val="27"/>
        </w:rPr>
        <w:t>нить словами "настоящего Кодекса, или являющихся предметом незаконного перемещения через таможенную границу Российской Федерации, ответственность за которое установлена статьей 188 настоящего Кодекса,";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в пункте "б" слова "в результате совершения престу</w:t>
      </w:r>
      <w:r>
        <w:rPr>
          <w:color w:val="333333"/>
          <w:sz w:val="27"/>
          <w:szCs w:val="27"/>
        </w:rPr>
        <w:t>пления," заменить словами "в результате совершения хотя бы одного из преступлений, предусмотренных статьями, указанными в пункте "а" настоящей части,";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 статье 104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части первой слово "ущерба" заменить словом "вреда";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части второй слово "уще</w:t>
      </w:r>
      <w:r>
        <w:rPr>
          <w:color w:val="333333"/>
          <w:sz w:val="27"/>
          <w:szCs w:val="27"/>
        </w:rPr>
        <w:t>рб" заменить словом "вред";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в статье 201: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абзаце втором части первой слова "на срок до трех лет" заменить словами "на срок до четырех лет";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абзац второй части второй изложить в следующей редакции: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"наказывается штрафом в размере до одного миллио</w:t>
      </w:r>
      <w:r>
        <w:rPr>
          <w:color w:val="333333"/>
          <w:sz w:val="27"/>
          <w:szCs w:val="27"/>
        </w:rPr>
        <w:t>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</w:t>
      </w:r>
      <w:r>
        <w:rPr>
          <w:color w:val="333333"/>
          <w:sz w:val="27"/>
          <w:szCs w:val="27"/>
        </w:rPr>
        <w:t>яти лет.";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пункт 1 примечаний изложить в следующей редакции: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"Примечания. 1. Выполняющим управленческие функции в коммерческой или иной организации, а также в некоммерческой организации, не являющейся государственным органом, органом местного самоуправл</w:t>
      </w:r>
      <w:r>
        <w:rPr>
          <w:color w:val="333333"/>
          <w:sz w:val="27"/>
          <w:szCs w:val="27"/>
        </w:rPr>
        <w:t>ения, государственным или муниципальным учреждением, в статьях настоящей главы, а также в статьях 199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 и 304 настоящего Кодекса признается лицо, выполняющее функции единоличного исполнительного органа, члена совета директоров или иного коллегиального испол</w:t>
      </w:r>
      <w:r>
        <w:rPr>
          <w:color w:val="333333"/>
          <w:sz w:val="27"/>
          <w:szCs w:val="27"/>
        </w:rPr>
        <w:t>нительного органа, а также лицо, постоянно, временно либо по специальному полномочию выполняющее организационно-распорядительные или административно-хозяйственные функции в этих организациях.";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в статье 204: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абзаце втором части первой слова "лишени</w:t>
      </w:r>
      <w:r>
        <w:rPr>
          <w:color w:val="333333"/>
          <w:sz w:val="27"/>
          <w:szCs w:val="27"/>
        </w:rPr>
        <w:t>ем свободы на срок до двух лет" заменить словами "лишением свободы на срок до трех лет";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абзац второй части третьей изложить в следующей редакции: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</w:t>
      </w:r>
      <w:r>
        <w:rPr>
          <w:color w:val="333333"/>
          <w:sz w:val="27"/>
          <w:szCs w:val="27"/>
        </w:rPr>
        <w:t xml:space="preserve">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семи лет с лишением права занимать определенные должности </w:t>
      </w:r>
      <w:r>
        <w:rPr>
          <w:color w:val="333333"/>
          <w:sz w:val="27"/>
          <w:szCs w:val="27"/>
        </w:rPr>
        <w:t>или заниматься определенной деятельностью на срок до трех лет.";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часть четвертую изложить в следующей редакции: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"4. Деяния, предусмотренные частью третьей настоящей статьи, если они: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совершены группой лиц по предварительному сговору или организованно</w:t>
      </w:r>
      <w:r>
        <w:rPr>
          <w:color w:val="333333"/>
          <w:sz w:val="27"/>
          <w:szCs w:val="27"/>
        </w:rPr>
        <w:t>й группой;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сопряжены с вымогательством предмета подкупа, -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</w:t>
      </w:r>
      <w:r>
        <w:rPr>
          <w:color w:val="333333"/>
          <w:sz w:val="27"/>
          <w:szCs w:val="27"/>
        </w:rPr>
        <w:t>ибо без такового с лишением права занимать определенные должности или заниматься определенной деятельностью на срок до трех лет.";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</w:t>
      </w:r>
      <w:r>
        <w:rPr>
          <w:rStyle w:val="mark"/>
          <w:color w:val="333333"/>
          <w:sz w:val="27"/>
          <w:szCs w:val="27"/>
        </w:rPr>
        <w:t>(Утратил силу - Федеральный закон от 04.05.2011  № 97-ФЗ)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в статье 331: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части первой слова "в Вооруженных Силах Ро</w:t>
      </w:r>
      <w:r>
        <w:rPr>
          <w:color w:val="333333"/>
          <w:sz w:val="27"/>
          <w:szCs w:val="27"/>
        </w:rPr>
        <w:t>ссийской Федерации, других войсках и воинских формированиях Российской Федерации" исключить;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часть вторую признать утратившей силу.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h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Федеральный закон </w:t>
      </w:r>
      <w:r>
        <w:rPr>
          <w:rStyle w:val="cmd"/>
          <w:color w:val="333333"/>
          <w:sz w:val="27"/>
          <w:szCs w:val="27"/>
        </w:rPr>
        <w:t>от 21 июля 1997 года № 114-ФЗ</w:t>
      </w:r>
      <w:r>
        <w:rPr>
          <w:color w:val="333333"/>
          <w:sz w:val="27"/>
          <w:szCs w:val="27"/>
        </w:rPr>
        <w:t xml:space="preserve"> "О службе в таможенных органах Российской Федерации" (Собран</w:t>
      </w:r>
      <w:r>
        <w:rPr>
          <w:color w:val="333333"/>
          <w:sz w:val="27"/>
          <w:szCs w:val="27"/>
        </w:rPr>
        <w:t>ие законодательства Российской Федерации, 1997, № 30, ст. 3586; 2002, № 30, ст. 3029; 2004, № 27, ст. 2711; 2007, № 10, ст. 1151; 2008, № 26, ст. 3022) дополнить статьей 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 следующего содержания: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h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"Статья 7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 Ограничения, запреты и обязанности, связанные </w:t>
      </w:r>
      <w:r>
        <w:rPr>
          <w:color w:val="333333"/>
          <w:sz w:val="27"/>
          <w:szCs w:val="27"/>
        </w:rPr>
        <w:t>с прохождением службы в таможенных органах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сотрудника таможенного органа распространяются ограничения, запреты и обязанности, установленные Федеральным законом "О противодействии коррупции" и статьями 17, 18 и 20 Федерального закона от 27 июля 2004 го</w:t>
      </w:r>
      <w:r>
        <w:rPr>
          <w:color w:val="333333"/>
          <w:sz w:val="27"/>
          <w:szCs w:val="27"/>
        </w:rPr>
        <w:t>да № 79-ФЗ "О государственной гражданской службе Российской Федерации", за исключением ограничений, запретов и обязанностей, препятствующих исполнению сотрудником таможенного органа обязанностей по осуществлению оперативно-розыскной деятельности. Установле</w:t>
      </w:r>
      <w:r>
        <w:rPr>
          <w:color w:val="333333"/>
          <w:sz w:val="27"/>
          <w:szCs w:val="27"/>
        </w:rPr>
        <w:t>ние таких исключений и определение сотрудников таможенных органов, в отношении которых применяются данные исключения, в каждом отдельном случае осуществляются в порядке, устанавливаемом нормативными правовыми актами Российской Федерации.".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h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9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</w:t>
      </w:r>
      <w:r>
        <w:rPr>
          <w:color w:val="333333"/>
          <w:sz w:val="27"/>
          <w:szCs w:val="27"/>
        </w:rPr>
        <w:t xml:space="preserve">тью 3 Федерального закона </w:t>
      </w:r>
      <w:r>
        <w:rPr>
          <w:rStyle w:val="cmd"/>
          <w:color w:val="333333"/>
          <w:sz w:val="27"/>
          <w:szCs w:val="27"/>
        </w:rPr>
        <w:t>от 21 июля 1997 года № 118-ФЗ</w:t>
      </w:r>
      <w:r>
        <w:rPr>
          <w:color w:val="333333"/>
          <w:sz w:val="27"/>
          <w:szCs w:val="27"/>
        </w:rPr>
        <w:t xml:space="preserve"> "О судебных приставах" (Собрание законодательства Российской Федерации, 1997, № 30, ст. 3590) дополнить пунктом 4 следующего содержания: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"4. На судебных приставов распространяются ограничения, запреты</w:t>
      </w:r>
      <w:r>
        <w:rPr>
          <w:color w:val="333333"/>
          <w:sz w:val="27"/>
          <w:szCs w:val="27"/>
        </w:rPr>
        <w:t xml:space="preserve"> и обязанности, установленные Федеральным законом "О противодействии коррупции" и статьями 17, 18 и 20 Федерального закона от 27 июля 2004 года № 79-ФЗ "О государственной гражданской службе Российской Федерации".".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h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10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Внести в Федеральный закон </w:t>
      </w:r>
      <w:r>
        <w:rPr>
          <w:rStyle w:val="cmd"/>
          <w:color w:val="333333"/>
          <w:sz w:val="27"/>
          <w:szCs w:val="27"/>
        </w:rPr>
        <w:t>от 28 марта 1998 года № 53-ФЗ</w:t>
      </w:r>
      <w:r>
        <w:rPr>
          <w:color w:val="333333"/>
          <w:sz w:val="27"/>
          <w:szCs w:val="27"/>
        </w:rPr>
        <w:t xml:space="preserve"> "О воинской обязанности и военной службе" (Собрание законодательства Российской Федерации, 1998, № 13, ст. 1475; № 30, ст. 3613; 2001, № 7, ст. 620; № 30, ст. 3061; 2002, № 26, ст. 2521; № 30, ст. 3029, 3033; 2003, № 1, ст. 1;</w:t>
      </w:r>
      <w:r>
        <w:rPr>
          <w:color w:val="333333"/>
          <w:sz w:val="27"/>
          <w:szCs w:val="27"/>
        </w:rPr>
        <w:t xml:space="preserve"> № 27, ст. 2700; № 46, ст. 4437; 2004, № 18, ст. 1687; № 25, ст. 2484; № 35, ст. 3607; № 49, ст. 4848; 2005, № 14, ст. 1212; 2006, № 11, ст. 1148; № 29, ст. 3122, 3123; 2007, № 50, ст. 6241) следующие изменения: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пункт 3 статьи 34 дополнить словами ", ес</w:t>
      </w:r>
      <w:r>
        <w:rPr>
          <w:color w:val="333333"/>
          <w:sz w:val="27"/>
          <w:szCs w:val="27"/>
        </w:rPr>
        <w:t>ли иное не предусмотрено федеральными законами";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пункт 2 статьи 51 дополнить подпунктом "е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" следующего содержания: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"е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 в связи с нарушением запретов, связанных с прохождением военной службы, предусмотренных пунктом 7 статьи 10 и статьей 27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Федерального закона от 27 мая 1998 года № 76-ФЗ "О статусе военнослужащих";".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h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11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Федеральный закон </w:t>
      </w:r>
      <w:r>
        <w:rPr>
          <w:rStyle w:val="cmd"/>
          <w:color w:val="333333"/>
          <w:sz w:val="27"/>
          <w:szCs w:val="27"/>
        </w:rPr>
        <w:t>от 27 мая 1998 года № 76-ФЗ</w:t>
      </w:r>
      <w:r>
        <w:rPr>
          <w:color w:val="333333"/>
          <w:sz w:val="27"/>
          <w:szCs w:val="27"/>
        </w:rPr>
        <w:t xml:space="preserve"> "О статусе военнослужащих" (Собрание законодательства Российской Федерации, 1998, № 22, ст. 2331; 2002, № 1, ст. 2; № </w:t>
      </w:r>
      <w:r>
        <w:rPr>
          <w:color w:val="333333"/>
          <w:sz w:val="27"/>
          <w:szCs w:val="27"/>
        </w:rPr>
        <w:t>26, ст. 2521; 2003, № 46, ст. 4437; 2006, № 50, ст. 5281; 2007, № 45, ст. 5431; 2008, № 30, ст. 3616) дополнить статьей 27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 следующего содержания: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h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"Статья 27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 Ограничения, запреты и обязанности, связанные с прохождением военной службы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военнослужаще</w:t>
      </w:r>
      <w:r>
        <w:rPr>
          <w:color w:val="333333"/>
          <w:sz w:val="27"/>
          <w:szCs w:val="27"/>
        </w:rPr>
        <w:t>го, если иное не предусмотрено федеральными законами, указами Президента Российской Федерации и постановлениями Правительства Российской Федерации, распространяются ограничения, запреты и обязанности, установленные Федеральным законом "О противодействии ко</w:t>
      </w:r>
      <w:r>
        <w:rPr>
          <w:color w:val="333333"/>
          <w:sz w:val="27"/>
          <w:szCs w:val="27"/>
        </w:rPr>
        <w:t>ррупции" и статьями 17, 18 и 20 Федерального закона от 27 июля 2004 года № 79-ФЗ "О государственной гражданской службе Российской Федерации", за исключением ограничений, запретов и обязанностей, препятствующих исполнению военнослужащим обязанностей по осущ</w:t>
      </w:r>
      <w:r>
        <w:rPr>
          <w:color w:val="333333"/>
          <w:sz w:val="27"/>
          <w:szCs w:val="27"/>
        </w:rPr>
        <w:t>ествлению оперативно-розыскной деятельности или обеспечению безопасности Российской Федерации. Установление таких исключений и определение военнослужащих, в отношении которых применяются данные исключения, в каждом отдельном случае осуществляются в порядке</w:t>
      </w:r>
      <w:r>
        <w:rPr>
          <w:color w:val="333333"/>
          <w:sz w:val="27"/>
          <w:szCs w:val="27"/>
        </w:rPr>
        <w:t>, устанавливаемом нормативными правовыми актами Российской Федерации.".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h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Внести в Федеральный закон </w:t>
      </w:r>
      <w:r>
        <w:rPr>
          <w:rStyle w:val="cmd"/>
          <w:color w:val="333333"/>
          <w:sz w:val="27"/>
          <w:szCs w:val="27"/>
        </w:rPr>
        <w:t>от 25 июля 1998 года № 128-ФЗ</w:t>
      </w:r>
      <w:r>
        <w:rPr>
          <w:color w:val="333333"/>
          <w:sz w:val="27"/>
          <w:szCs w:val="27"/>
        </w:rPr>
        <w:t xml:space="preserve"> "О государственной дактилоскопической регистрации в Российской Федерации" (Собрание законодательства Российской Ф</w:t>
      </w:r>
      <w:r>
        <w:rPr>
          <w:color w:val="333333"/>
          <w:sz w:val="27"/>
          <w:szCs w:val="27"/>
        </w:rPr>
        <w:t>едерации, 1998, № 31, ст. 3806; 2001, № 11, ст. 1002; 2002, № 30, ст. 3032, 3033; 2003, № 27, ст. 2700; 2004, № 18, ст. 1687; № 27, ст. 2711; 2006, № 31, ст. 3420; 2007, № 24, ст. 2832; 2008, № 19, ст. 2094) следующие изменения: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в части первой статьи 9: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абзац третий пункта "в" признать утратившим силу;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дополнить пунктом "в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" следующего содержания: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"в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) федеральные государственные гражданские служащие и работники органов федеральной службы безопасности, а также граждане, поступающие на военную служб</w:t>
      </w:r>
      <w:r>
        <w:rPr>
          <w:color w:val="333333"/>
          <w:sz w:val="27"/>
          <w:szCs w:val="27"/>
        </w:rPr>
        <w:t>у по контракту, федеральную государственную гражданскую службу или работу в органы федеральной службы безопасности;";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 абзаце третьем части первой статьи 11 слова "в абзацах третьем, пятом, шестом, десятом и четырнадцатом пункта "в" и пункте "в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" замен</w:t>
      </w:r>
      <w:r>
        <w:rPr>
          <w:color w:val="333333"/>
          <w:sz w:val="27"/>
          <w:szCs w:val="27"/>
        </w:rPr>
        <w:t>ить словами "в абзацах пятом, шестом, десятом и четырнадцатом пункта "в", пунктах "в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" и "в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в части третьей статьи 13 слова "в абзацах третьем, пятом, шестом и десятом пункта "в" и пункте "в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" заменить словами "</w:t>
      </w:r>
      <w:r>
        <w:rPr>
          <w:color w:val="333333"/>
          <w:sz w:val="27"/>
          <w:szCs w:val="27"/>
        </w:rPr>
        <w:t>в абзацах пятом, шестом и десятом пункта "в", пунктах "в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" и "в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".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h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Внести в статью 448 </w:t>
      </w:r>
      <w:r>
        <w:rPr>
          <w:rStyle w:val="cmd"/>
          <w:color w:val="333333"/>
          <w:sz w:val="27"/>
          <w:szCs w:val="27"/>
        </w:rPr>
        <w:t>Уголовно-процессуального кодекса Российской Федерации</w:t>
      </w:r>
      <w:r>
        <w:rPr>
          <w:color w:val="333333"/>
          <w:sz w:val="27"/>
          <w:szCs w:val="27"/>
        </w:rPr>
        <w:t xml:space="preserve"> (Собрание законодательства Российской Федерации, 2001, № 52, ст. 4921; 2002, № 22, ст. 2027; № 30, ст</w:t>
      </w:r>
      <w:r>
        <w:rPr>
          <w:color w:val="333333"/>
          <w:sz w:val="27"/>
          <w:szCs w:val="27"/>
        </w:rPr>
        <w:t>. 3015; 2003, № 27, ст. 2706, 2708; 2007, № 18, ст. 2118; № 24, ст. 2830, 2833; 2008; № 49, ст. 5724) следующие изменения: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в части первой: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пункте 1 слова "на основании заключения коллегии, состоящей из трех судей Верховного Суда Российской Федераци</w:t>
      </w:r>
      <w:r>
        <w:rPr>
          <w:color w:val="333333"/>
          <w:sz w:val="27"/>
          <w:szCs w:val="27"/>
        </w:rPr>
        <w:t>и, о наличии в действиях члена Совета Федерации или депутата Государственной Думы признаков преступления и" исключить;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пункте 3 слова "на основании заключения коллегии, состоящей из трех судей Верховного Суда Российской Федерации, о наличии в действия</w:t>
      </w:r>
      <w:r>
        <w:rPr>
          <w:color w:val="333333"/>
          <w:sz w:val="27"/>
          <w:szCs w:val="27"/>
        </w:rPr>
        <w:t>х судьи признаков преступления и" исключить;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в пункте 4 слова "на основании заключения коллегии, состоящей из трех судей Верховного Суда Российской Федерации, о наличии в действиях судьи признаков преступления и" исключить;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в пункте 5 слова "</w:t>
      </w:r>
      <w:r>
        <w:rPr>
          <w:color w:val="333333"/>
          <w:sz w:val="27"/>
          <w:szCs w:val="27"/>
        </w:rPr>
        <w:t>на основании заключения коллегии, состоящей из трех судей верховного суда республики, краевого или областного суда, суда города федерального значения, суда автономной области и суда автономного округа, военного суда соответствующего уровня, о наличии в дей</w:t>
      </w:r>
      <w:r>
        <w:rPr>
          <w:color w:val="333333"/>
          <w:sz w:val="27"/>
          <w:szCs w:val="27"/>
        </w:rPr>
        <w:t>ствиях судьи признаков преступления и" исключить;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в пункте 9 слова "на основании заключения коллегии, состоящей из трех судей верховного суда республики, краевого или областного суда, суда города федерального значения, суда автономной области и суда авт</w:t>
      </w:r>
      <w:r>
        <w:rPr>
          <w:color w:val="333333"/>
          <w:sz w:val="27"/>
          <w:szCs w:val="27"/>
        </w:rPr>
        <w:t>ономного округа" исключить;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в пункте 10 слова "на основании заключения судьи районного суда или гарнизонного военного суда по месту совершения деяния, содержащего признаки преступления" исключить;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часть вторую изложить в следующей редакции: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"2. Предс</w:t>
      </w:r>
      <w:r>
        <w:rPr>
          <w:color w:val="333333"/>
          <w:sz w:val="27"/>
          <w:szCs w:val="27"/>
        </w:rPr>
        <w:t>тавление Президента Российской Федерации о наличии в действиях Генерального прокурора Российской Федерации или Председателя Следственного комитета при прокуратуре Российской Федерации признаков преступления рассматривается в закрытом судебном заседании в д</w:t>
      </w:r>
      <w:r>
        <w:rPr>
          <w:color w:val="333333"/>
          <w:sz w:val="27"/>
          <w:szCs w:val="27"/>
        </w:rPr>
        <w:t xml:space="preserve">есятидневный срок после поступления в суд соответствующего представления с участием Генерального прокурора Российской Федерации или Председателя Следственного комитета при прокуратуре Российской Федерации и (или) их адвокатов на основании представленных в </w:t>
      </w:r>
      <w:r>
        <w:rPr>
          <w:color w:val="333333"/>
          <w:sz w:val="27"/>
          <w:szCs w:val="27"/>
        </w:rPr>
        <w:t>суд материалов.";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в части третьей слова "руководителя следственного органа" заменить словами "Президента Российской Федерации";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в части пятой слова "и заключения судебной коллегии о наличии в действиях судьи признаков преступления" исключить;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част</w:t>
      </w:r>
      <w:r>
        <w:rPr>
          <w:color w:val="333333"/>
          <w:sz w:val="27"/>
          <w:szCs w:val="27"/>
        </w:rPr>
        <w:t>ь шестую признать утратившей силу.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h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14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Внести в </w:t>
      </w:r>
      <w:r>
        <w:rPr>
          <w:rStyle w:val="cmd"/>
          <w:color w:val="333333"/>
          <w:sz w:val="27"/>
          <w:szCs w:val="27"/>
        </w:rPr>
        <w:t>Кодекс Российской Федерации об административных правонарушениях</w:t>
      </w:r>
      <w:r>
        <w:rPr>
          <w:color w:val="333333"/>
          <w:sz w:val="27"/>
          <w:szCs w:val="27"/>
        </w:rPr>
        <w:t xml:space="preserve"> (Собрание законодательства Российской Федерации, 2002, № 1, ст. 1; № 30, ст. 3029; № 44, ст. 4295; 2003, № 27, ст. 2700, 2708, 2717; №</w:t>
      </w:r>
      <w:r>
        <w:rPr>
          <w:color w:val="333333"/>
          <w:sz w:val="27"/>
          <w:szCs w:val="27"/>
        </w:rPr>
        <w:t> 46, ст. 4434; № 50, ст. 4847; 2004, № 31, ст. 3229; № 34, ст. 3529, 3533; № 44, ст. 4266; 2005, № 1, ст. 13, 40, 45; № 13, ст. 1075, 1077; № 19, ст. 1752; № 27, ст. 2719, 2721; № 30, ст. 3104, 3131; № 50, ст. 5247; № 52, ст. 5574; 2006, № 1, ст. 4, 10; № </w:t>
      </w:r>
      <w:r>
        <w:rPr>
          <w:color w:val="333333"/>
          <w:sz w:val="27"/>
          <w:szCs w:val="27"/>
        </w:rPr>
        <w:t>2, ст. 172; № 6, ст. 636; № 17, ст. 1776; № 18, ст. 1907; № 19, ст. 2066; № 31, ст. 3420, 3438; № 45, ст. 4634, 4641; № 50, ст. 5281; № 52, ст. 5498; 2007, № 1, ст. 25; № 7, ст. 840; № 16, ст. 1825; № 26, ст. 3089; № 30, ст. 3755; № 31, ст. 4007, 4008, 401</w:t>
      </w:r>
      <w:r>
        <w:rPr>
          <w:color w:val="333333"/>
          <w:sz w:val="27"/>
          <w:szCs w:val="27"/>
        </w:rPr>
        <w:t>5; № 41, ст. 4845; № 46, ст. 5553; 2008, № 20, ст. 2251, 2259; № 30, ст. 3604; № 49, ст. 5745) следующие изменения: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в статье 3.5: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пункт 2 части 1 после слов "либо сумме денежных средств, не возвращенных в установленный срок в Российскую Федерацию," д</w:t>
      </w:r>
      <w:r>
        <w:rPr>
          <w:color w:val="333333"/>
          <w:sz w:val="27"/>
          <w:szCs w:val="27"/>
        </w:rPr>
        <w:t>ополнить словами "либо сумме денежных средств, стоимости ценных бумаг, иного имущества или стоимости услуг имущественного характера, незаконно переданных или оказанных от имени юридического лица,";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часть 3 после слов "либо сумме денежных средств, не воз</w:t>
      </w:r>
      <w:r>
        <w:rPr>
          <w:color w:val="333333"/>
          <w:sz w:val="27"/>
          <w:szCs w:val="27"/>
        </w:rPr>
        <w:t>вращенных в установленный срок в Российскую Федерацию," дополнить словами "либо сумме денежных средств, стоимости ценных бумаг, иного имущества или стоимости услуг имущественного характера, незаконно переданных или оказанных от имени юридического лица,";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) часть 1 статьи 4.5 после слов "(в том числе иностранных работников)," дополнить словом "законодательства", после слов "оказание услуг для государственных и муниципальных нужд," дополнить словами "о противодействии коррупции,";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главу 19 дополнить стать</w:t>
      </w:r>
      <w:r>
        <w:rPr>
          <w:color w:val="333333"/>
          <w:sz w:val="27"/>
          <w:szCs w:val="27"/>
        </w:rPr>
        <w:t>ями 19.28 и 19.29 следующего содержания: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h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"Статья 19.28. Незаконное вознаграждение от имени юридического лица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Незаконная передача от имени или в интересах юридического лица должностному лицу либо лицу, выполняющему управленческие функции в коммерческой </w:t>
      </w:r>
      <w:r>
        <w:rPr>
          <w:color w:val="333333"/>
          <w:sz w:val="27"/>
          <w:szCs w:val="27"/>
        </w:rPr>
        <w:t>или иной организации, денег, ценных бумаг, иного имущества, а равно незаконное оказание ему услуг имущественного характера за совершение в интересах данного юридического лица должностным лицом либо лицом, выполняющим управленческие функции в коммерческой и</w:t>
      </w:r>
      <w:r>
        <w:rPr>
          <w:color w:val="333333"/>
          <w:sz w:val="27"/>
          <w:szCs w:val="27"/>
        </w:rPr>
        <w:t>ли иной организации, действия (бездействия), связанного с занимаемым ими служебным положением, -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влечет наложение административного штрафа на юридических лиц до трехкратной суммы передаваемых денег, трехкратной стоимости ценных бумаг, иного имущества и ока</w:t>
      </w:r>
      <w:r>
        <w:rPr>
          <w:color w:val="333333"/>
          <w:sz w:val="27"/>
          <w:szCs w:val="27"/>
        </w:rPr>
        <w:t>занных услуг имущественного характера, но не менее одного миллиона рублей с конфискацией передаваемых денег, ценных бумаг, иного имущества.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Примечания: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Под должностным лицом в настоящей статье понимаются лица, указанные в примечаниях 1 - 3, 5 к статье 2</w:t>
      </w:r>
      <w:r>
        <w:rPr>
          <w:color w:val="333333"/>
          <w:sz w:val="27"/>
          <w:szCs w:val="27"/>
        </w:rPr>
        <w:t>85 Уголовного кодекса Российской Федерации.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Под лицом, выполняющим управленческие функции в коммерческой или иной организации, в настоящей статье понимается лицо, указанное в примечании 1 к статье 201 Уголовного кодекса Российской Федерации.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h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19</w:t>
      </w:r>
      <w:r>
        <w:rPr>
          <w:color w:val="333333"/>
          <w:sz w:val="27"/>
          <w:szCs w:val="27"/>
        </w:rPr>
        <w:t>.29. Незаконное привлечение к трудовой деятельности государственного служащего (бывшего государственного служащего)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Привлечение к трудовой деятельности государственного или муниципального служащего (бывшего государственного или муниципального служащего), замещающего (замещавшего) должность, включенную в перечень, установленный нормативными правовыми актами Российской Фе</w:t>
      </w:r>
      <w:r>
        <w:rPr>
          <w:color w:val="333333"/>
          <w:sz w:val="27"/>
          <w:szCs w:val="27"/>
        </w:rPr>
        <w:t>дерации, с нарушением требований, предусмотренных Федеральным законом "О противодействии коррупции", -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влечет наложение административного штрафа на должностных лиц от двадцати тысяч до пятидесяти тысяч рублей; на лиц, осуществляющих предпринимательскую дея</w:t>
      </w:r>
      <w:r>
        <w:rPr>
          <w:color w:val="333333"/>
          <w:sz w:val="27"/>
          <w:szCs w:val="27"/>
        </w:rPr>
        <w:t>тельность без образования юридического лица, - от двадцати тысяч до пятидесяти тысяч рублей; на юридических лиц - от ста тысяч до пятисот тысяч рублей.";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часть 1 статьи 23.1 после цифр "19.26," дополнить цифрами "19.28, 19.29,";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часть 1 статьи 28.4 п</w:t>
      </w:r>
      <w:r>
        <w:rPr>
          <w:color w:val="333333"/>
          <w:sz w:val="27"/>
          <w:szCs w:val="27"/>
        </w:rPr>
        <w:t>осле цифр "19.9," дополнить цифрами "19.28, 19.29,".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h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15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Внести в </w:t>
      </w:r>
      <w:r>
        <w:rPr>
          <w:rStyle w:val="cmd"/>
          <w:color w:val="333333"/>
          <w:sz w:val="27"/>
          <w:szCs w:val="27"/>
        </w:rPr>
        <w:t>Трудовой кодекс Российской Федерации</w:t>
      </w:r>
      <w:r>
        <w:rPr>
          <w:color w:val="333333"/>
          <w:sz w:val="27"/>
          <w:szCs w:val="27"/>
        </w:rPr>
        <w:t xml:space="preserve"> (Собрание законодательства Российской Федерации, 2002, № 1, ст. 3; 2006, № 27, ст. 2878; 2007, № 30, ст. 3808; № 49, ст. 6070; 2008, № 30, ст. </w:t>
      </w:r>
      <w:r>
        <w:rPr>
          <w:color w:val="333333"/>
          <w:sz w:val="27"/>
          <w:szCs w:val="27"/>
        </w:rPr>
        <w:t>3616) следующие изменения: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дополнить статьей 64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 следующего содержания: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h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"Статья 64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 Условия заключения трудового договора с бывшими государственными и муниципальными служащими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Граждане, замещавшие должности, перечень которых устанавливается нормати</w:t>
      </w:r>
      <w:r>
        <w:rPr>
          <w:color w:val="333333"/>
          <w:sz w:val="27"/>
          <w:szCs w:val="27"/>
        </w:rPr>
        <w:t>вными правовыми актами Российской Федерации, после увольнения с государственной или муниципальной службы в течение двух лет обязаны при заключении трудовых договоров сообщать работодателю сведения о последнем месте службы.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Работодатель при заключении трудо</w:t>
      </w:r>
      <w:r>
        <w:rPr>
          <w:color w:val="333333"/>
          <w:sz w:val="27"/>
          <w:szCs w:val="27"/>
        </w:rPr>
        <w:t>вого договора с гражданами, замещавшими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их увольнения с государственной или муниципальной служ</w:t>
      </w:r>
      <w:r>
        <w:rPr>
          <w:color w:val="333333"/>
          <w:sz w:val="27"/>
          <w:szCs w:val="27"/>
        </w:rPr>
        <w:t>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нормативными правовыми актами Российской Фе</w:t>
      </w:r>
      <w:r>
        <w:rPr>
          <w:color w:val="333333"/>
          <w:sz w:val="27"/>
          <w:szCs w:val="27"/>
        </w:rPr>
        <w:t>дерации.";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абзац пятый части первой статьи 84 дополнить словами ", либо заключение трудового договора в нарушение установленных федеральными законами ограничений, запретов и требований, касающихся привлечения к трудовой деятельности граждан, уволенных с</w:t>
      </w:r>
      <w:r>
        <w:rPr>
          <w:color w:val="333333"/>
          <w:sz w:val="27"/>
          <w:szCs w:val="27"/>
        </w:rPr>
        <w:t xml:space="preserve"> государственной или муниципальной службы".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h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16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Внести в Федеральный закон </w:t>
      </w:r>
      <w:r>
        <w:rPr>
          <w:rStyle w:val="cmd"/>
          <w:color w:val="333333"/>
          <w:sz w:val="27"/>
          <w:szCs w:val="27"/>
        </w:rPr>
        <w:t>от 27 июля 2004 года № 79-ФЗ</w:t>
      </w:r>
      <w:r>
        <w:rPr>
          <w:color w:val="333333"/>
          <w:sz w:val="27"/>
          <w:szCs w:val="27"/>
        </w:rPr>
        <w:t xml:space="preserve"> "О государственной гражданской службе Российской Федерации" (Собрание законодательства Российской Федерации, 2004, № 31, ст. 3215; 2007, № 10,</w:t>
      </w:r>
      <w:r>
        <w:rPr>
          <w:color w:val="333333"/>
          <w:sz w:val="27"/>
          <w:szCs w:val="27"/>
        </w:rPr>
        <w:t xml:space="preserve"> ст. 1151; 2008, № 13, ст. 1186; № 30, ст. 3616) следующие изменения: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часть 1 статьи 16 дополнить пунктом 10 следующего содержания: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"10) несоблюдение ограничений, нарушение запретов и неисполнение обязанностей, установленных Федеральным законом "О проти</w:t>
      </w:r>
      <w:r>
        <w:rPr>
          <w:color w:val="333333"/>
          <w:sz w:val="27"/>
          <w:szCs w:val="27"/>
        </w:rPr>
        <w:t>водействии коррупции".";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 статье 17: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пункте 6 части 1 слова "Гражданским кодексом Российской Федерации;" заменить словами "Гражданским кодексом Российской Федерации. Гражданский служащий, сдавший подарок, полученный им в связи с протокольным мероп</w:t>
      </w:r>
      <w:r>
        <w:rPr>
          <w:color w:val="333333"/>
          <w:sz w:val="27"/>
          <w:szCs w:val="27"/>
        </w:rPr>
        <w:t>риятием, служебной командировкой или другим официальным мероприятием, может его выкупить в порядке, устанавливаемом нормативными правовыми актами Российской Федерации;";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пункт 1 части 3 изложить в следующей редакции: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"1) в случае замещения должностей гр</w:t>
      </w:r>
      <w:r>
        <w:rPr>
          <w:color w:val="333333"/>
          <w:sz w:val="27"/>
          <w:szCs w:val="27"/>
        </w:rPr>
        <w:t>ажданской службы, перечень которых установлен нормативными правовыми актами Российской Федерации, в течение двух лет замещать должности, а также выполнять работу на условиях гражданско-правового договора в коммерческих и некоммерческих организациях, если о</w:t>
      </w:r>
      <w:r>
        <w:rPr>
          <w:color w:val="333333"/>
          <w:sz w:val="27"/>
          <w:szCs w:val="27"/>
        </w:rPr>
        <w:t>тдельные функции государственного управления данными организациями входили в должностные обязанности гражданского служащего, без согласия соответствующей комиссии по соблюдению требований к служебному поведению государственных гражданских служащих и урегул</w:t>
      </w:r>
      <w:r>
        <w:rPr>
          <w:color w:val="333333"/>
          <w:sz w:val="27"/>
          <w:szCs w:val="27"/>
        </w:rPr>
        <w:t>ированию конфликтов интересов, которое дается в порядке, устанавливаемом нормативными правовыми актами Российской Федерации;";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статью 20 изложить в следующей редакции: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h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"Статья 20. Представление сведений о доходах, об имуществе и обязательствах имущест</w:t>
      </w:r>
      <w:r>
        <w:rPr>
          <w:color w:val="333333"/>
          <w:sz w:val="27"/>
          <w:szCs w:val="27"/>
        </w:rPr>
        <w:t>венного характера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Гражданин, претендующий на замещение должности гражданской службы, включенной в перечень, установленный нормативными правовыми актами Российской Федерации, а также гражданский служащий, замещающий должность гражданской службы, включенную в перечень, устано</w:t>
      </w:r>
      <w:r>
        <w:rPr>
          <w:color w:val="333333"/>
          <w:sz w:val="27"/>
          <w:szCs w:val="27"/>
        </w:rPr>
        <w:t>вленный нормативными правовыми актами Российской Федерации, ежегодно, не позднее 30 апреля года, следующего за отчетным, представляет представителю нанимателя сведения о своих доходах, имуществе и обязательствах имущественного характера, а также о доходах,</w:t>
      </w:r>
      <w:r>
        <w:rPr>
          <w:color w:val="333333"/>
          <w:sz w:val="27"/>
          <w:szCs w:val="27"/>
        </w:rPr>
        <w:t xml:space="preserve"> об имуществе и обязательствах имущественного характера членов своей семьи.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Положение о представлении гражданским служащим, замещающим должность гражданской службы, включенную в перечень, установленный нормативными правовыми актами Российской Федерации,</w:t>
      </w:r>
      <w:r>
        <w:rPr>
          <w:color w:val="333333"/>
          <w:sz w:val="27"/>
          <w:szCs w:val="27"/>
        </w:rPr>
        <w:t xml:space="preserve"> сведений о доходах,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</w:t>
      </w:r>
      <w:r>
        <w:rPr>
          <w:color w:val="333333"/>
          <w:sz w:val="27"/>
          <w:szCs w:val="27"/>
        </w:rPr>
        <w:t>ебований настоящей статьи.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Сведения о доходах, об имуществе и обязательствах имущественного характера, представляемые гражданским служащим в соответствии с настоящей статьей, являются сведениями конфиденциального характера, если федеральным законом они </w:t>
      </w:r>
      <w:r>
        <w:rPr>
          <w:color w:val="333333"/>
          <w:sz w:val="27"/>
          <w:szCs w:val="27"/>
        </w:rPr>
        <w:t>не отнесены к сведениям, составляющим государственную тайну.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Не допускается использование сведений о доходах, об имуществе и обязательствах имущественного характера гражданского служащего и членов его семьи для установления или определения платежеспособ</w:t>
      </w:r>
      <w:r>
        <w:rPr>
          <w:color w:val="333333"/>
          <w:sz w:val="27"/>
          <w:szCs w:val="27"/>
        </w:rPr>
        <w:t>ности гражданского служащего и платежеспособности членов его семьи, для сбора в прямой или косвенной форме пожертвований (взносов) в фонды общественных или религиозных объединений, иных организаций, а также в пользу физических лиц.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Лица, виновные в разг</w:t>
      </w:r>
      <w:r>
        <w:rPr>
          <w:color w:val="333333"/>
          <w:sz w:val="27"/>
          <w:szCs w:val="27"/>
        </w:rPr>
        <w:t>лашении сведений о доходах, об имуществе и обязательствах имущественного характера гражданского служащего и членов его семьи или в использовании этих сведений в целях, не предусмотренных федеральными законами, несут ответственность в соответствии с настоящ</w:t>
      </w:r>
      <w:r>
        <w:rPr>
          <w:color w:val="333333"/>
          <w:sz w:val="27"/>
          <w:szCs w:val="27"/>
        </w:rPr>
        <w:t>им Федеральным законом и другими федеральными законами.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Проверка достоверности и полноты сведений о доходах, об имуществе и обязательствах имущественного характера гражданского служащего, замещающего должность гражданской службы, включенную в перечень, </w:t>
      </w:r>
      <w:r>
        <w:rPr>
          <w:color w:val="333333"/>
          <w:sz w:val="27"/>
          <w:szCs w:val="27"/>
        </w:rPr>
        <w:t>установленный нормативными правовыми актами Российской Федерации, и членов его семьи осуществляется в порядке, установленном Федеральным законом "О противодействии коррупции" и иными нормативными правовыми актами Российской Федерации.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Под членами семьи </w:t>
      </w:r>
      <w:r>
        <w:rPr>
          <w:color w:val="333333"/>
          <w:sz w:val="27"/>
          <w:szCs w:val="27"/>
        </w:rPr>
        <w:t>гражданского служащего в настоящей статье понимаются супруг (супруга) и несовершеннолетние дети.";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</w:t>
      </w:r>
      <w:r>
        <w:rPr>
          <w:rStyle w:val="mark"/>
          <w:color w:val="333333"/>
          <w:sz w:val="27"/>
          <w:szCs w:val="27"/>
        </w:rPr>
        <w:t>(Утратил силу - Федеральный закон от 06.12.2011  № 395-ФЗ)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 статье 71: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части 1 слова "части 2 статьи 17 и" исключить;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часть 2 признать утратив</w:t>
      </w:r>
      <w:r>
        <w:rPr>
          <w:color w:val="333333"/>
          <w:sz w:val="27"/>
          <w:szCs w:val="27"/>
        </w:rPr>
        <w:t>шей силу.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h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17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(Утратила силу - Федеральный закон от 21.11.2011  № 329-ФЗ)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h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18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(Утратила силу - Федеральный закон от 07.02.2011  № 3-ФЗ)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h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19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Настоящий Федеральный закон вступает в силу по истечении десяти дней после дня его офиц</w:t>
      </w:r>
      <w:r>
        <w:rPr>
          <w:color w:val="333333"/>
          <w:sz w:val="27"/>
          <w:szCs w:val="27"/>
        </w:rPr>
        <w:t>иального опубликования.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Сведения о доходах, предоставление которых предусмотрено статьей 20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 Закона Российской Федерации </w:t>
      </w:r>
      <w:r>
        <w:rPr>
          <w:rStyle w:val="cmd"/>
          <w:color w:val="333333"/>
          <w:sz w:val="27"/>
          <w:szCs w:val="27"/>
        </w:rPr>
        <w:t>от 18 апреля 1991 года № 1026-I</w:t>
      </w:r>
      <w:r>
        <w:rPr>
          <w:color w:val="333333"/>
          <w:sz w:val="27"/>
          <w:szCs w:val="27"/>
        </w:rPr>
        <w:t xml:space="preserve"> "О милиции", статьей 40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 Федерального закона </w:t>
      </w:r>
      <w:r>
        <w:rPr>
          <w:rStyle w:val="cmd"/>
          <w:color w:val="333333"/>
          <w:sz w:val="27"/>
          <w:szCs w:val="27"/>
        </w:rPr>
        <w:t>"О прокуратуре Российской Федерации"</w:t>
      </w:r>
      <w:r>
        <w:rPr>
          <w:color w:val="333333"/>
          <w:sz w:val="27"/>
          <w:szCs w:val="27"/>
        </w:rPr>
        <w:t>, статьей 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 Положе</w:t>
      </w:r>
      <w:r>
        <w:rPr>
          <w:color w:val="333333"/>
          <w:sz w:val="27"/>
          <w:szCs w:val="27"/>
        </w:rPr>
        <w:t>ния о службе в органах внутренних дел Российской Федерации, утвержденного Постановлением Верховного Совета Российской Федерации </w:t>
      </w:r>
      <w:r>
        <w:rPr>
          <w:rStyle w:val="cmd"/>
          <w:color w:val="333333"/>
          <w:sz w:val="27"/>
          <w:szCs w:val="27"/>
        </w:rPr>
        <w:t>от 23 декабря 1992 года № 4202-I</w:t>
      </w:r>
      <w:r>
        <w:rPr>
          <w:color w:val="333333"/>
          <w:sz w:val="27"/>
          <w:szCs w:val="27"/>
        </w:rPr>
        <w:t xml:space="preserve"> "Об утверждении Положения о службе в органах внутренних дел Российской Федерации и текста Прися</w:t>
      </w:r>
      <w:r>
        <w:rPr>
          <w:color w:val="333333"/>
          <w:sz w:val="27"/>
          <w:szCs w:val="27"/>
        </w:rPr>
        <w:t>ги сотрудника органов внутренних дел Российской Федерации", статьей 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 Федерального закона </w:t>
      </w:r>
      <w:r>
        <w:rPr>
          <w:rStyle w:val="cmd"/>
          <w:color w:val="333333"/>
          <w:sz w:val="27"/>
          <w:szCs w:val="27"/>
        </w:rPr>
        <w:t>от 21 июля 1997 года № 114-ФЗ</w:t>
      </w:r>
      <w:r>
        <w:rPr>
          <w:color w:val="333333"/>
          <w:sz w:val="27"/>
          <w:szCs w:val="27"/>
        </w:rPr>
        <w:t xml:space="preserve"> "О службе в таможенных органах Российской Федерации", пунктом 4 статьи 3 Федерального закона </w:t>
      </w:r>
      <w:r>
        <w:rPr>
          <w:rStyle w:val="cmd"/>
          <w:color w:val="333333"/>
          <w:sz w:val="27"/>
          <w:szCs w:val="27"/>
        </w:rPr>
        <w:t>от 21 июля 1997 года № 118-ФЗ</w:t>
      </w:r>
      <w:r>
        <w:rPr>
          <w:color w:val="333333"/>
          <w:sz w:val="27"/>
          <w:szCs w:val="27"/>
        </w:rPr>
        <w:t xml:space="preserve"> "О судебных </w:t>
      </w:r>
      <w:r>
        <w:rPr>
          <w:color w:val="333333"/>
          <w:sz w:val="27"/>
          <w:szCs w:val="27"/>
        </w:rPr>
        <w:t>приставах", статьей 27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 Федерального закона </w:t>
      </w:r>
      <w:r>
        <w:rPr>
          <w:rStyle w:val="cmd"/>
          <w:color w:val="333333"/>
          <w:sz w:val="27"/>
          <w:szCs w:val="27"/>
        </w:rPr>
        <w:t>от 27 мая 1998 года № 76-ФЗ</w:t>
      </w:r>
      <w:r>
        <w:rPr>
          <w:color w:val="333333"/>
          <w:sz w:val="27"/>
          <w:szCs w:val="27"/>
        </w:rPr>
        <w:t xml:space="preserve"> "О статусе военнослужащих", пунктом 1 части 3 статьи 17 и частью 3 статьи 60 Федерального закона </w:t>
      </w:r>
      <w:r>
        <w:rPr>
          <w:rStyle w:val="cmd"/>
          <w:color w:val="333333"/>
          <w:sz w:val="27"/>
          <w:szCs w:val="27"/>
        </w:rPr>
        <w:t>от 27 июля 2004 года № 79-ФЗ</w:t>
      </w:r>
      <w:r>
        <w:rPr>
          <w:color w:val="333333"/>
          <w:sz w:val="27"/>
          <w:szCs w:val="27"/>
        </w:rPr>
        <w:t xml:space="preserve"> "О государственной гражданской службе Российской Федерации</w:t>
      </w:r>
      <w:r>
        <w:rPr>
          <w:color w:val="333333"/>
          <w:sz w:val="27"/>
          <w:szCs w:val="27"/>
        </w:rPr>
        <w:t>" (в редакции настоящего Федерального закона) впервые подаются в первом квартале 2010 года.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Государственные гражданские служащие в 2009 году подают сведения о своих доходах, имуществе и обязательствах имущественного характера за 2008 год в порядке, пред</w:t>
      </w:r>
      <w:r>
        <w:rPr>
          <w:color w:val="333333"/>
          <w:sz w:val="27"/>
          <w:szCs w:val="27"/>
        </w:rPr>
        <w:t xml:space="preserve">усмотренном статьей 20 Федерального закона </w:t>
      </w:r>
      <w:r>
        <w:rPr>
          <w:rStyle w:val="cmd"/>
          <w:color w:val="333333"/>
          <w:sz w:val="27"/>
          <w:szCs w:val="27"/>
        </w:rPr>
        <w:t>от 27 июля 2004 года № 79-ФЗ</w:t>
      </w:r>
      <w:r>
        <w:rPr>
          <w:color w:val="333333"/>
          <w:sz w:val="27"/>
          <w:szCs w:val="27"/>
        </w:rPr>
        <w:t xml:space="preserve"> "О государственной гражданской службе Российской Федерации" в редакции, действующей до дня вступления в силу настоящего Федерального закона.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i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</w:t>
      </w:r>
      <w:r>
        <w:rPr>
          <w:color w:val="333333"/>
          <w:sz w:val="27"/>
          <w:szCs w:val="27"/>
        </w:rPr>
        <w:t>                      Д.Медведев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25 декабря 2008 года</w:t>
      </w:r>
    </w:p>
    <w:p w:rsidR="00000000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280-ФЗ</w:t>
      </w:r>
    </w:p>
    <w:p w:rsidR="00B343A2" w:rsidRDefault="00B343A2">
      <w:pPr>
        <w:pStyle w:val="a3"/>
        <w:spacing w:line="300" w:lineRule="auto"/>
        <w:divId w:val="116189460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B34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42B17"/>
    <w:rsid w:val="00242B17"/>
    <w:rsid w:val="00B3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894603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5835</Words>
  <Characters>33264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39021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csslim</dc:creator>
  <cp:lastModifiedBy>csslim</cp:lastModifiedBy>
  <cp:revision>2</cp:revision>
  <dcterms:created xsi:type="dcterms:W3CDTF">2024-09-19T05:30:00Z</dcterms:created>
  <dcterms:modified xsi:type="dcterms:W3CDTF">2024-09-19T05:30:00Z</dcterms:modified>
</cp:coreProperties>
</file>